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A419" w14:textId="497ECBFA" w:rsidR="00D40025" w:rsidRPr="002E0BFA" w:rsidRDefault="001247AC" w:rsidP="002E0BFA">
      <w:pPr>
        <w:spacing w:line="360" w:lineRule="auto"/>
        <w:jc w:val="center"/>
        <w:rPr>
          <w:b/>
          <w:bCs/>
          <w:sz w:val="24"/>
          <w:szCs w:val="24"/>
        </w:rPr>
      </w:pPr>
      <w:r w:rsidRPr="002E0BFA">
        <w:rPr>
          <w:b/>
          <w:bCs/>
          <w:sz w:val="24"/>
          <w:szCs w:val="24"/>
        </w:rPr>
        <w:t>Regulamin imprezy</w:t>
      </w:r>
    </w:p>
    <w:p w14:paraId="6A764396" w14:textId="5CADC278" w:rsidR="00350E6E" w:rsidRDefault="00A5123F" w:rsidP="00A5123F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Jarmark Bożonarodzeniowy </w:t>
      </w:r>
    </w:p>
    <w:p w14:paraId="01CF837F" w14:textId="011CB96A" w:rsidR="00A5123F" w:rsidRPr="00A5123F" w:rsidRDefault="00D427F3" w:rsidP="00A5123F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9-10-11 </w:t>
      </w:r>
      <w:r w:rsidR="00A5123F">
        <w:rPr>
          <w:b/>
          <w:bCs/>
          <w:sz w:val="24"/>
          <w:szCs w:val="24"/>
        </w:rPr>
        <w:t xml:space="preserve"> grudnia 202</w:t>
      </w:r>
      <w:r>
        <w:rPr>
          <w:b/>
          <w:bCs/>
          <w:sz w:val="24"/>
          <w:szCs w:val="24"/>
        </w:rPr>
        <w:t>2</w:t>
      </w:r>
    </w:p>
    <w:p w14:paraId="0F6450B9" w14:textId="685F3047" w:rsidR="002E0BFA" w:rsidRPr="002E0BFA" w:rsidRDefault="002E0BFA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 xml:space="preserve">Organizatorem imprezy jest  </w:t>
      </w:r>
      <w:r w:rsidR="00350E6E" w:rsidRPr="002E0BFA">
        <w:rPr>
          <w:sz w:val="24"/>
          <w:szCs w:val="24"/>
        </w:rPr>
        <w:t>Gmina Miejska Kamienna Góra</w:t>
      </w:r>
      <w:r w:rsidRPr="002E0BFA">
        <w:rPr>
          <w:sz w:val="24"/>
          <w:szCs w:val="24"/>
        </w:rPr>
        <w:t>.</w:t>
      </w:r>
    </w:p>
    <w:p w14:paraId="0B1C7FAA" w14:textId="7BACD726" w:rsidR="00F558CB" w:rsidRDefault="001247AC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>W</w:t>
      </w:r>
      <w:r w:rsidR="002E0BFA" w:rsidRPr="002E0BFA">
        <w:rPr>
          <w:sz w:val="24"/>
          <w:szCs w:val="24"/>
        </w:rPr>
        <w:t xml:space="preserve">spółorganizatorem imprezy jest </w:t>
      </w:r>
      <w:r w:rsidR="00F558CB" w:rsidRPr="002E0BFA">
        <w:rPr>
          <w:sz w:val="24"/>
          <w:szCs w:val="24"/>
        </w:rPr>
        <w:t>Centrum Kultury w Kamiennej Górze</w:t>
      </w:r>
      <w:r w:rsidR="002E0BFA" w:rsidRPr="002E0BFA">
        <w:rPr>
          <w:sz w:val="24"/>
          <w:szCs w:val="24"/>
        </w:rPr>
        <w:t xml:space="preserve"> oraz </w:t>
      </w:r>
      <w:r w:rsidR="00350E6E" w:rsidRPr="002E0BFA">
        <w:rPr>
          <w:sz w:val="24"/>
          <w:szCs w:val="24"/>
        </w:rPr>
        <w:t>Miejskie Centrum Kultury Fizycznej w Kamiennej Górze</w:t>
      </w:r>
      <w:r w:rsidR="002E0BFA" w:rsidRPr="002E0BFA">
        <w:rPr>
          <w:sz w:val="24"/>
          <w:szCs w:val="24"/>
        </w:rPr>
        <w:t>.</w:t>
      </w:r>
    </w:p>
    <w:p w14:paraId="30C6D45A" w14:textId="6F8F0902" w:rsidR="00CA10D0" w:rsidRPr="002E0BFA" w:rsidRDefault="00CA10D0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wydarzenia </w:t>
      </w:r>
      <w:r w:rsidR="00D427F3">
        <w:rPr>
          <w:sz w:val="24"/>
          <w:szCs w:val="24"/>
        </w:rPr>
        <w:t>9-11</w:t>
      </w:r>
      <w:r w:rsidR="00A5123F">
        <w:rPr>
          <w:sz w:val="24"/>
          <w:szCs w:val="24"/>
        </w:rPr>
        <w:t xml:space="preserve"> grudnia 202</w:t>
      </w:r>
      <w:r w:rsidR="00D427F3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27B6549B" w14:textId="66C06517" w:rsidR="00F558CB" w:rsidRDefault="00F558CB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 xml:space="preserve">Organizator zapewnia uczestnikom imprezy bezpłatny udział w </w:t>
      </w:r>
      <w:r w:rsidR="00A5123F">
        <w:rPr>
          <w:sz w:val="24"/>
          <w:szCs w:val="24"/>
        </w:rPr>
        <w:t xml:space="preserve">wydarzeniu. Osobny regulamin reguluje udział wystawców prowadzących działalność handlową. </w:t>
      </w:r>
      <w:r w:rsidRPr="002E0BFA">
        <w:rPr>
          <w:sz w:val="24"/>
          <w:szCs w:val="24"/>
        </w:rPr>
        <w:t xml:space="preserve"> </w:t>
      </w:r>
    </w:p>
    <w:p w14:paraId="2C02130C" w14:textId="5F2D14E8" w:rsidR="00CA10D0" w:rsidRDefault="00CA10D0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Regulamin skierowany jest do wszystkich osób, które w czasie trwania imprezy będą przebywać na jej terenie.</w:t>
      </w:r>
    </w:p>
    <w:p w14:paraId="5F87E15F" w14:textId="015C754B" w:rsidR="00CA10D0" w:rsidRDefault="00CA10D0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Każda osoba przebywająca na terenie w czasie trwania imprezy zobowiązana jest stosować się do niniejszego regulaminy.</w:t>
      </w:r>
    </w:p>
    <w:p w14:paraId="530C6163" w14:textId="6BE95E45" w:rsidR="00CA10D0" w:rsidRDefault="00CA10D0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Celem regulaminu jest:</w:t>
      </w:r>
    </w:p>
    <w:p w14:paraId="72D268CF" w14:textId="502DB1FF" w:rsidR="00CA10D0" w:rsidRDefault="00CA10D0" w:rsidP="00CA10D0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zapewnienie bezpieczeństwa uczestników imprezy poprzez określenie zasad zachowania osób będących uczestnikami imprezy,</w:t>
      </w:r>
    </w:p>
    <w:p w14:paraId="041256BC" w14:textId="47096D8D" w:rsidR="00CA10D0" w:rsidRPr="002E0BFA" w:rsidRDefault="00CA10D0" w:rsidP="00CA10D0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określenie zasad korzystania z terenu imprezy.</w:t>
      </w:r>
    </w:p>
    <w:p w14:paraId="045FA005" w14:textId="26BB5CDC" w:rsidR="00F558CB" w:rsidRPr="002E0BFA" w:rsidRDefault="00F558CB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>W przypadku zakłócania ładu i porządku publicznego organizator imprezy może wezwać uczestnika imprezy do właściwego zachowania się, a w przypadku dalszego łamania zasad uczestnictwa w imprezie, wezwać do opuszczenia przez niego terenu imprezy i zastosować wszelkie dostępne środki, celem wyegzekwowania powyższego żądania.</w:t>
      </w:r>
    </w:p>
    <w:p w14:paraId="463766F2" w14:textId="4B36344A" w:rsidR="00F558CB" w:rsidRPr="002E0BFA" w:rsidRDefault="00F558CB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>Organizator może dokonać wszelkich możliwych zmian w przebiegu imprezy z powodów nieprzewidzianych i nieuniknionych, a niezależnych od organizatora.</w:t>
      </w:r>
    </w:p>
    <w:p w14:paraId="7980EA00" w14:textId="713CD927" w:rsidR="00F558CB" w:rsidRPr="002E0BFA" w:rsidRDefault="00F558CB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 xml:space="preserve">Organizator może odwołać lub zrezygnować z imprezy z przyczyn będących poza kontrolą organizatora bez uprzedzenia i bez obowiązku wypłacenia rekompensaty lub odszkodowania wobec jakichkolwiek osób. </w:t>
      </w:r>
    </w:p>
    <w:p w14:paraId="4663B1CA" w14:textId="526BB997" w:rsidR="00F558CB" w:rsidRPr="002E0BFA" w:rsidRDefault="00F558CB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>Organizator imprezy może zmienić program pod względem artystycznym i czasowym bez uprzedzenia i rekompensaty.</w:t>
      </w:r>
    </w:p>
    <w:p w14:paraId="09BBC7AD" w14:textId="27DA086B" w:rsidR="00F558CB" w:rsidRPr="002E0BFA" w:rsidRDefault="00F558CB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lastRenderedPageBreak/>
        <w:t>Organizator może odmówić wstępu na teren imprezy osobie, u której stwierdzono posiadanie napojów alkoholowych, będącej pod wpływem alkoholu lub innych środków odurzających.</w:t>
      </w:r>
    </w:p>
    <w:p w14:paraId="454FB214" w14:textId="00EB1280" w:rsidR="00F558CB" w:rsidRPr="002E0BFA" w:rsidRDefault="00F558CB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>Organizator może odmówić wstępu na teren imprezy osobie, u której stwierdzono posiadanie: broni oraz innych przedmiotów niebezpiecznych</w:t>
      </w:r>
      <w:r w:rsidR="003D1FCF" w:rsidRPr="002E0BFA">
        <w:rPr>
          <w:sz w:val="24"/>
          <w:szCs w:val="24"/>
        </w:rPr>
        <w:t>, fajerwerków, petard (w tym hukowych), materiałów pirotechnicznych, urządzeń emitujących dźwięk, materiałów rasistowskich, ksenofobicznych oraz propagandowych, a także plakatów i ulotek bez autoryzacji.</w:t>
      </w:r>
    </w:p>
    <w:p w14:paraId="5531586B" w14:textId="3FCF6C03" w:rsidR="003D1FCF" w:rsidRPr="002E0BFA" w:rsidRDefault="003D1FCF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>Zabroniona jest agitacja polityczna oraz prezentowanie jakichkolwiek treści niezgodnych z polskim prawodawstwem.</w:t>
      </w:r>
    </w:p>
    <w:p w14:paraId="656CAF77" w14:textId="1562BA97" w:rsidR="00350E6E" w:rsidRPr="002E0BFA" w:rsidRDefault="003D1FCF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>Osoba wchodząc na teren, na którym organizowana jest impreza</w:t>
      </w:r>
      <w:r w:rsidR="00371E61" w:rsidRPr="002E0BFA">
        <w:rPr>
          <w:sz w:val="24"/>
          <w:szCs w:val="24"/>
        </w:rPr>
        <w:t xml:space="preserve">, wyraża zgodę na nieodpłatne utrwalanie i publikowanie swojego wizerunku w formie fotograficznej i filmowej przez Administratora- Gminę Miejską Kamienna Góra, z siedzibą w Kamiennej Górze przy Pl. Grunwaldzkim 1, reprezentowana przez Burmistrza </w:t>
      </w:r>
      <w:r w:rsidR="00CA10D0">
        <w:rPr>
          <w:sz w:val="24"/>
          <w:szCs w:val="24"/>
        </w:rPr>
        <w:t xml:space="preserve">Miasta Kamienna Góra, </w:t>
      </w:r>
      <w:r w:rsidR="00371E61" w:rsidRPr="002E0BFA">
        <w:rPr>
          <w:sz w:val="24"/>
          <w:szCs w:val="24"/>
        </w:rPr>
        <w:t xml:space="preserve">zgodnie z art. 81 ust. 2 ustawy o prawie autorskim i prawach pokrewnych z dnia 4 lutego 1994 r. (Dz.  U.  z  2021  r. , poz. 1062). Zgoda dotyczy utrwalenia wizerunku w postaci fotograficznej oraz filmowej oraz nieograniczone czasowo wielokrotne  wykorzystanie wizerunku za pośrednictwem lokalnego medium, strony internetowej www.kamiennagora.pl oraz portali społecznościowych. </w:t>
      </w:r>
      <w:r w:rsidR="00CA10D0">
        <w:rPr>
          <w:sz w:val="24"/>
          <w:szCs w:val="24"/>
        </w:rPr>
        <w:t xml:space="preserve">Pełna treść klauzuli informacyjnej znajduje się na </w:t>
      </w:r>
      <w:hyperlink r:id="rId5" w:history="1">
        <w:r w:rsidR="00CA10D0" w:rsidRPr="00CA10D0">
          <w:rPr>
            <w:rStyle w:val="Hipercze"/>
            <w:color w:val="0D0D0D" w:themeColor="text1" w:themeTint="F2"/>
            <w:sz w:val="24"/>
            <w:szCs w:val="24"/>
            <w:u w:val="none"/>
          </w:rPr>
          <w:t>www.bip.kamiennagora.pl-</w:t>
        </w:r>
      </w:hyperlink>
      <w:r w:rsidR="00CA10D0">
        <w:rPr>
          <w:sz w:val="24"/>
          <w:szCs w:val="24"/>
        </w:rPr>
        <w:t xml:space="preserve"> zakładka ochrona danych osobowych. </w:t>
      </w:r>
    </w:p>
    <w:p w14:paraId="4A75BD22" w14:textId="7A5C5C7A" w:rsidR="00371E61" w:rsidRPr="002E0BFA" w:rsidRDefault="00371E61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>Uczestnik imprezy zobowiązany jest do bezwzględnego przestrzegania poleceń i zarządzeń służb odpowiedzialnych za ochronę i bezpieczeństwo podczas trwania imprezy.</w:t>
      </w:r>
    </w:p>
    <w:p w14:paraId="4454BE30" w14:textId="1DC8EA21" w:rsidR="00371E61" w:rsidRPr="002E0BFA" w:rsidRDefault="00371E61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 xml:space="preserve">Organizator nie bierze odpowiedzialności za sytuacje będące wynikiem nieprzestrzegania zawartych powyżej postanowień oraz zarządzeń i poleceń służb odpowiedzialnych za bezpieczeństwo i porządek podczas trawna imprezy. </w:t>
      </w:r>
    </w:p>
    <w:p w14:paraId="114C03BD" w14:textId="0990747F" w:rsidR="00371E61" w:rsidRPr="002E0BFA" w:rsidRDefault="00371E61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>Uczestnik imprezy przyjmuje do wiadomości, że na imprezie przebywa na własne ryzyko i odpowiedzialność.</w:t>
      </w:r>
    </w:p>
    <w:p w14:paraId="62E39806" w14:textId="5A1AE8FE" w:rsidR="00371E61" w:rsidRPr="002E0BFA" w:rsidRDefault="00371E61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>Uczestnik imprezy może być narażony na ciągłe przebywanie w strefie dźwięków mogących spowodować uszkodzenia słuchu.</w:t>
      </w:r>
    </w:p>
    <w:p w14:paraId="7042B12A" w14:textId="368AD406" w:rsidR="002E0BFA" w:rsidRDefault="002E0BFA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lastRenderedPageBreak/>
        <w:t>Uczestnik imprezy ponosi pełną odpowiedzialność materialną za szkody wyrządzone przez niego na terenie, gdzie odbywa się impreza w stosunku do innych jej uczestników jaki i za szkody wyrządzone w mieniu organizatora.</w:t>
      </w:r>
    </w:p>
    <w:p w14:paraId="245540AE" w14:textId="77777777" w:rsidR="00524E68" w:rsidRDefault="00524E68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nie bierze odpowiedzialności za sytuacje będące wynikiem nieprzestrzegania zawartych powyżej postanowień oraz zarządzeń i poleceń służb odpowiedzialnych za bezpieczeństwo i porządek.</w:t>
      </w:r>
    </w:p>
    <w:p w14:paraId="04918589" w14:textId="77777777" w:rsidR="00524E68" w:rsidRDefault="00524E68" w:rsidP="002E0BFA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zapewnia bezpieczeństwo dla osób będących na imprezie oraz porządek podczas jej trwania poprzez:</w:t>
      </w:r>
    </w:p>
    <w:p w14:paraId="062253C9" w14:textId="3A671B6C" w:rsidR="00524E68" w:rsidRDefault="00524E68" w:rsidP="00524E68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zabezpieczenia w służby informacyjne osoby z identyfikatorami</w:t>
      </w:r>
      <w:r w:rsidR="00611BF7">
        <w:rPr>
          <w:sz w:val="24"/>
          <w:szCs w:val="24"/>
        </w:rPr>
        <w:t>.</w:t>
      </w:r>
    </w:p>
    <w:p w14:paraId="35D02EC0" w14:textId="78EA0D29" w:rsidR="002E0BFA" w:rsidRPr="00D427F3" w:rsidRDefault="002E0BFA" w:rsidP="00D427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D427F3">
        <w:rPr>
          <w:sz w:val="24"/>
          <w:szCs w:val="24"/>
        </w:rPr>
        <w:t>Udział w imprezie jest równoznaczny z akceptacją przez uczestnika niniejszego Regulaminu.</w:t>
      </w:r>
    </w:p>
    <w:p w14:paraId="5569515B" w14:textId="778C3473" w:rsidR="00371E61" w:rsidRPr="00D427F3" w:rsidRDefault="002E0BFA" w:rsidP="00D427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D427F3">
        <w:rPr>
          <w:sz w:val="24"/>
          <w:szCs w:val="24"/>
        </w:rPr>
        <w:t xml:space="preserve">Rozstrzygnięcie wszelkich sporów i podejmowanie decyzji, o których niniejszy regulamin nie mówi, jak również prawo do interpretowania wszystkich zapisów niniejszego regulaminu przysługuje wyłącznie Organizatorowi imprezy.  </w:t>
      </w:r>
    </w:p>
    <w:p w14:paraId="3C7444F9" w14:textId="53357C5B" w:rsidR="002E0BFA" w:rsidRDefault="002E0BFA" w:rsidP="00D427F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E0BFA">
        <w:rPr>
          <w:sz w:val="24"/>
          <w:szCs w:val="24"/>
        </w:rPr>
        <w:t xml:space="preserve">Niniejszy Regulamin jest dostępny w siedzibie organizatora i </w:t>
      </w:r>
      <w:r w:rsidR="00524E68">
        <w:rPr>
          <w:sz w:val="24"/>
          <w:szCs w:val="24"/>
        </w:rPr>
        <w:t>przed wejściem na teren imprezy</w:t>
      </w:r>
      <w:r w:rsidR="00611BF7">
        <w:rPr>
          <w:sz w:val="24"/>
          <w:szCs w:val="24"/>
        </w:rPr>
        <w:t xml:space="preserve"> oraz </w:t>
      </w:r>
      <w:r w:rsidR="00D12DD4">
        <w:rPr>
          <w:sz w:val="24"/>
          <w:szCs w:val="24"/>
        </w:rPr>
        <w:t>na terenie imprezy</w:t>
      </w:r>
      <w:r w:rsidR="00524E68">
        <w:rPr>
          <w:sz w:val="24"/>
          <w:szCs w:val="24"/>
        </w:rPr>
        <w:t xml:space="preserve">. </w:t>
      </w:r>
    </w:p>
    <w:p w14:paraId="01BCD51E" w14:textId="77777777" w:rsidR="006376C1" w:rsidRDefault="006376C1" w:rsidP="00C82780">
      <w:pPr>
        <w:spacing w:line="360" w:lineRule="auto"/>
        <w:jc w:val="both"/>
        <w:rPr>
          <w:sz w:val="24"/>
          <w:szCs w:val="24"/>
        </w:rPr>
      </w:pPr>
    </w:p>
    <w:p w14:paraId="2DEECB33" w14:textId="77777777" w:rsidR="006376C1" w:rsidRDefault="006376C1" w:rsidP="00C82780">
      <w:pPr>
        <w:spacing w:line="360" w:lineRule="auto"/>
        <w:jc w:val="both"/>
        <w:rPr>
          <w:sz w:val="24"/>
          <w:szCs w:val="24"/>
        </w:rPr>
      </w:pPr>
    </w:p>
    <w:p w14:paraId="4B3BAC3D" w14:textId="77777777" w:rsidR="006376C1" w:rsidRDefault="006376C1" w:rsidP="00C82780">
      <w:pPr>
        <w:spacing w:line="360" w:lineRule="auto"/>
        <w:jc w:val="both"/>
        <w:rPr>
          <w:sz w:val="24"/>
          <w:szCs w:val="24"/>
        </w:rPr>
      </w:pPr>
    </w:p>
    <w:p w14:paraId="28357374" w14:textId="77777777" w:rsidR="006376C1" w:rsidRDefault="006376C1" w:rsidP="00C82780">
      <w:pPr>
        <w:spacing w:line="360" w:lineRule="auto"/>
        <w:jc w:val="both"/>
        <w:rPr>
          <w:sz w:val="24"/>
          <w:szCs w:val="24"/>
        </w:rPr>
      </w:pPr>
    </w:p>
    <w:p w14:paraId="419864DD" w14:textId="77777777" w:rsidR="006376C1" w:rsidRDefault="006376C1" w:rsidP="00C82780">
      <w:pPr>
        <w:spacing w:line="360" w:lineRule="auto"/>
        <w:jc w:val="both"/>
        <w:rPr>
          <w:sz w:val="24"/>
          <w:szCs w:val="24"/>
        </w:rPr>
      </w:pPr>
    </w:p>
    <w:p w14:paraId="6B18046B" w14:textId="77777777" w:rsidR="006376C1" w:rsidRDefault="006376C1" w:rsidP="00C82780">
      <w:pPr>
        <w:spacing w:line="360" w:lineRule="auto"/>
        <w:jc w:val="both"/>
        <w:rPr>
          <w:sz w:val="24"/>
          <w:szCs w:val="24"/>
        </w:rPr>
      </w:pPr>
    </w:p>
    <w:p w14:paraId="0C4EC6DE" w14:textId="77777777" w:rsidR="006376C1" w:rsidRDefault="006376C1" w:rsidP="00C82780">
      <w:pPr>
        <w:spacing w:line="360" w:lineRule="auto"/>
        <w:jc w:val="both"/>
        <w:rPr>
          <w:sz w:val="24"/>
          <w:szCs w:val="24"/>
        </w:rPr>
      </w:pPr>
    </w:p>
    <w:p w14:paraId="57EFDE91" w14:textId="77777777" w:rsidR="006376C1" w:rsidRDefault="006376C1" w:rsidP="00C82780">
      <w:pPr>
        <w:spacing w:line="360" w:lineRule="auto"/>
        <w:jc w:val="both"/>
        <w:rPr>
          <w:sz w:val="24"/>
          <w:szCs w:val="24"/>
        </w:rPr>
      </w:pPr>
    </w:p>
    <w:p w14:paraId="5CDB0C03" w14:textId="77777777" w:rsidR="006376C1" w:rsidRDefault="006376C1" w:rsidP="00C82780">
      <w:pPr>
        <w:spacing w:line="360" w:lineRule="auto"/>
        <w:jc w:val="both"/>
        <w:rPr>
          <w:sz w:val="24"/>
          <w:szCs w:val="24"/>
        </w:rPr>
      </w:pPr>
    </w:p>
    <w:p w14:paraId="7DEE8F91" w14:textId="77777777" w:rsidR="006376C1" w:rsidRDefault="006376C1" w:rsidP="00C82780">
      <w:pPr>
        <w:spacing w:line="360" w:lineRule="auto"/>
        <w:jc w:val="both"/>
        <w:rPr>
          <w:sz w:val="24"/>
          <w:szCs w:val="24"/>
        </w:rPr>
      </w:pPr>
    </w:p>
    <w:p w14:paraId="4EC2487D" w14:textId="77777777" w:rsidR="006376C1" w:rsidRDefault="006376C1" w:rsidP="00C82780">
      <w:pPr>
        <w:spacing w:line="360" w:lineRule="auto"/>
        <w:jc w:val="both"/>
        <w:rPr>
          <w:sz w:val="24"/>
          <w:szCs w:val="24"/>
        </w:rPr>
      </w:pPr>
    </w:p>
    <w:p w14:paraId="6D98E1EB" w14:textId="160F7BEF" w:rsidR="00C82780" w:rsidRPr="00655D64" w:rsidRDefault="00655D64" w:rsidP="006376C1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INFORMACJA NA TEMAT </w:t>
      </w:r>
      <w:r w:rsidR="00C82780" w:rsidRPr="00655D64">
        <w:rPr>
          <w:b/>
          <w:bCs/>
          <w:sz w:val="24"/>
          <w:szCs w:val="24"/>
        </w:rPr>
        <w:t>WYKORZYSTANI</w:t>
      </w:r>
      <w:r>
        <w:rPr>
          <w:b/>
          <w:bCs/>
          <w:sz w:val="24"/>
          <w:szCs w:val="24"/>
        </w:rPr>
        <w:t>A</w:t>
      </w:r>
      <w:r w:rsidR="00C82780" w:rsidRPr="00655D64">
        <w:rPr>
          <w:b/>
          <w:bCs/>
          <w:sz w:val="24"/>
          <w:szCs w:val="24"/>
        </w:rPr>
        <w:t xml:space="preserve"> WIZERUNKU</w:t>
      </w:r>
    </w:p>
    <w:p w14:paraId="325A5AB6" w14:textId="4174E3FF" w:rsidR="006376C1" w:rsidRDefault="00C82780" w:rsidP="00C827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Uczestnik przebywający na terenie, na którym odbywa się </w:t>
      </w:r>
      <w:r>
        <w:rPr>
          <w:b/>
          <w:bCs/>
          <w:sz w:val="24"/>
          <w:szCs w:val="24"/>
        </w:rPr>
        <w:t xml:space="preserve">Jarmark Bożonarodzeniowy, </w:t>
      </w:r>
      <w:r>
        <w:rPr>
          <w:sz w:val="24"/>
          <w:szCs w:val="24"/>
        </w:rPr>
        <w:t xml:space="preserve"> zgodnie z art. 81 ust. 2 ustawy </w:t>
      </w:r>
      <w:r w:rsidRPr="00C82780">
        <w:rPr>
          <w:sz w:val="24"/>
          <w:szCs w:val="24"/>
        </w:rPr>
        <w:t>z dnia 4 lutego 1994 r.</w:t>
      </w:r>
      <w:r>
        <w:rPr>
          <w:sz w:val="24"/>
          <w:szCs w:val="24"/>
        </w:rPr>
        <w:t xml:space="preserve"> </w:t>
      </w:r>
      <w:r w:rsidRPr="00C82780">
        <w:rPr>
          <w:sz w:val="24"/>
          <w:szCs w:val="24"/>
        </w:rPr>
        <w:t>o prawie autorskim i prawach pokrewnych</w:t>
      </w:r>
      <w:r>
        <w:rPr>
          <w:sz w:val="24"/>
          <w:szCs w:val="24"/>
        </w:rPr>
        <w:t xml:space="preserve"> oraz art. 6 ust. 1 lit. A Rozporządzenia Parlamentu Europejskiego i Rady (UE) 2016/679 w sprawie ochrony osób fizycznych w związku z przetwarzaniem danych osobowych i w sprawie swobodnego przepływu takich danych oraz uchylenia dyrektywy 95/46/WE (ogólne rozporządzenie o ochronie danych),</w:t>
      </w:r>
      <w:r>
        <w:rPr>
          <w:b/>
          <w:bCs/>
          <w:sz w:val="24"/>
          <w:szCs w:val="24"/>
        </w:rPr>
        <w:t xml:space="preserve"> wyraża dobrowolną</w:t>
      </w:r>
      <w:r w:rsidR="006376C1">
        <w:rPr>
          <w:b/>
          <w:bCs/>
          <w:sz w:val="24"/>
          <w:szCs w:val="24"/>
        </w:rPr>
        <w:t xml:space="preserve"> zgodę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na wykorzystanie jego wizerunku </w:t>
      </w:r>
      <w:r w:rsidR="006376C1">
        <w:rPr>
          <w:sz w:val="24"/>
          <w:szCs w:val="24"/>
        </w:rPr>
        <w:t xml:space="preserve">zarejestrowanego podczas tego wydarzenia w postaci zdjęciach oraz filmów a także umieszczanie ich na stronie internetowej organizatora, tj. </w:t>
      </w:r>
      <w:hyperlink r:id="rId6" w:history="1">
        <w:r w:rsidR="006376C1" w:rsidRPr="008C6DC1">
          <w:rPr>
            <w:rStyle w:val="Hipercze"/>
            <w:sz w:val="24"/>
            <w:szCs w:val="24"/>
          </w:rPr>
          <w:t>www.kamiennagora.pl</w:t>
        </w:r>
      </w:hyperlink>
      <w:r w:rsidR="006376C1">
        <w:rPr>
          <w:sz w:val="24"/>
          <w:szCs w:val="24"/>
        </w:rPr>
        <w:t xml:space="preserve"> oraz Fanpage na Facebook</w:t>
      </w:r>
      <w:r w:rsidR="00655D64">
        <w:rPr>
          <w:sz w:val="24"/>
          <w:szCs w:val="24"/>
        </w:rPr>
        <w:t>u</w:t>
      </w:r>
      <w:r w:rsidR="006376C1">
        <w:rPr>
          <w:sz w:val="24"/>
          <w:szCs w:val="24"/>
        </w:rPr>
        <w:t xml:space="preserve"> miasta Kamienna Góra, w celach promocyjnych wydarzenia.</w:t>
      </w:r>
    </w:p>
    <w:p w14:paraId="1B4CB417" w14:textId="77777777" w:rsidR="000778B3" w:rsidRPr="000778B3" w:rsidRDefault="000778B3" w:rsidP="000778B3">
      <w:pPr>
        <w:jc w:val="both"/>
        <w:rPr>
          <w:rFonts w:cs="Times New Roman"/>
          <w:b/>
          <w:bCs/>
          <w:sz w:val="24"/>
          <w:szCs w:val="24"/>
        </w:rPr>
      </w:pPr>
      <w:r w:rsidRPr="000778B3">
        <w:rPr>
          <w:rFonts w:cs="Times New Roman"/>
          <w:b/>
          <w:bCs/>
          <w:sz w:val="24"/>
          <w:szCs w:val="24"/>
        </w:rPr>
        <w:t>Dodatkowo Informujemy</w:t>
      </w:r>
    </w:p>
    <w:p w14:paraId="664CE9A8" w14:textId="7EBD95D1" w:rsidR="000778B3" w:rsidRPr="000778B3" w:rsidRDefault="000778B3" w:rsidP="000778B3">
      <w:pPr>
        <w:jc w:val="both"/>
        <w:rPr>
          <w:sz w:val="24"/>
          <w:szCs w:val="24"/>
        </w:rPr>
      </w:pPr>
      <w:r w:rsidRPr="000778B3">
        <w:rPr>
          <w:rFonts w:eastAsia="Times New Roman"/>
          <w:sz w:val="24"/>
          <w:szCs w:val="24"/>
          <w:lang w:eastAsia="pl-PL"/>
        </w:rPr>
        <w:t xml:space="preserve">Zgodnie z art. 13 ust. 1 i ust. 2 Rozporządzenia Parlamentu Europejskiego i Rady z dnia 27 kwietnia 2016r. </w:t>
      </w:r>
      <w:r w:rsidRPr="000778B3">
        <w:rPr>
          <w:rFonts w:eastAsia="Times New Roman"/>
          <w:iCs/>
          <w:sz w:val="24"/>
          <w:szCs w:val="24"/>
          <w:lang w:eastAsia="pl-PL"/>
        </w:rPr>
        <w:t>o ochronie osób fizycznych w związku z przetwarzaniem danych osobowych i w sprawie swobodnego przepływu takich danych oraz uchylenia dyrektywy 95/46/WE</w:t>
      </w:r>
      <w:r w:rsidRPr="000778B3">
        <w:rPr>
          <w:rFonts w:eastAsia="Times New Roman"/>
          <w:sz w:val="24"/>
          <w:szCs w:val="24"/>
          <w:lang w:eastAsia="pl-PL"/>
        </w:rPr>
        <w:t xml:space="preserve"> (dalej RODO) informujemy,</w:t>
      </w:r>
      <w:r>
        <w:rPr>
          <w:rFonts w:eastAsia="Times New Roman"/>
          <w:sz w:val="24"/>
          <w:szCs w:val="24"/>
          <w:lang w:eastAsia="pl-PL"/>
        </w:rPr>
        <w:t xml:space="preserve"> że</w:t>
      </w:r>
      <w:r w:rsidRPr="000778B3">
        <w:rPr>
          <w:rFonts w:eastAsia="Times New Roman"/>
          <w:sz w:val="24"/>
          <w:szCs w:val="24"/>
          <w:lang w:eastAsia="pl-PL"/>
        </w:rPr>
        <w:t>:</w:t>
      </w:r>
    </w:p>
    <w:p w14:paraId="2FACC8F2" w14:textId="26D90A6B" w:rsidR="000778B3" w:rsidRPr="00655D64" w:rsidRDefault="000778B3" w:rsidP="000778B3">
      <w:pPr>
        <w:pStyle w:val="Akapitzlist"/>
        <w:numPr>
          <w:ilvl w:val="0"/>
          <w:numId w:val="7"/>
        </w:numPr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55D64">
        <w:rPr>
          <w:rFonts w:eastAsia="Times New Roman" w:cstheme="minorHAnsi"/>
          <w:bCs/>
          <w:sz w:val="24"/>
          <w:szCs w:val="24"/>
          <w:lang w:eastAsia="pl-PL"/>
        </w:rPr>
        <w:t>Administratorem danych osobowych jest Burmistrz Miasta Kamienna Góra z siedzibą w Kamiennej Górze (58-400) przy Placu Grunwaldzkim 1;</w:t>
      </w:r>
    </w:p>
    <w:p w14:paraId="12A5A982" w14:textId="77777777" w:rsidR="000778B3" w:rsidRPr="00655D64" w:rsidRDefault="000778B3" w:rsidP="000778B3">
      <w:pPr>
        <w:pStyle w:val="Akapitzlist"/>
        <w:numPr>
          <w:ilvl w:val="0"/>
          <w:numId w:val="7"/>
        </w:numPr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55D64">
        <w:rPr>
          <w:rFonts w:eastAsia="Times New Roman" w:cstheme="minorHAnsi"/>
          <w:bCs/>
          <w:sz w:val="24"/>
          <w:szCs w:val="24"/>
          <w:lang w:eastAsia="pl-PL"/>
        </w:rPr>
        <w:t xml:space="preserve">Z Administratorem można się skontaktować poprzez adres e-mail </w:t>
      </w:r>
      <w:hyperlink r:id="rId7" w:history="1">
        <w:r w:rsidRPr="00655D64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iod@kamiennagora.pl</w:t>
        </w:r>
      </w:hyperlink>
      <w:r w:rsidRPr="00655D64">
        <w:rPr>
          <w:rFonts w:eastAsia="Times New Roman" w:cstheme="minorHAnsi"/>
          <w:bCs/>
          <w:sz w:val="24"/>
          <w:szCs w:val="24"/>
          <w:lang w:eastAsia="pl-PL"/>
        </w:rPr>
        <w:t xml:space="preserve"> lub pisemnie na adres siedziby Administratora;</w:t>
      </w:r>
    </w:p>
    <w:p w14:paraId="78649F8A" w14:textId="778C6377" w:rsidR="000778B3" w:rsidRPr="00655D64" w:rsidRDefault="000778B3" w:rsidP="000778B3">
      <w:pPr>
        <w:pStyle w:val="Akapitzlist"/>
        <w:numPr>
          <w:ilvl w:val="0"/>
          <w:numId w:val="7"/>
        </w:numPr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55D64">
        <w:rPr>
          <w:rFonts w:eastAsia="Times New Roman" w:cstheme="minorHAnsi"/>
          <w:bCs/>
          <w:sz w:val="24"/>
          <w:szCs w:val="24"/>
          <w:lang w:eastAsia="pl-PL"/>
        </w:rPr>
        <w:t xml:space="preserve">Administrator wyznaczył Inspektora ochrony danych, z którym można się skontaktować poprzez adres e-mail </w:t>
      </w:r>
      <w:hyperlink r:id="rId8" w:history="1">
        <w:r w:rsidRPr="00655D64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iod@kamennagora.pl</w:t>
        </w:r>
      </w:hyperlink>
      <w:r w:rsidRPr="00655D64">
        <w:rPr>
          <w:rFonts w:eastAsia="Times New Roman" w:cstheme="minorHAnsi"/>
          <w:bCs/>
          <w:sz w:val="24"/>
          <w:szCs w:val="24"/>
          <w:lang w:eastAsia="pl-PL"/>
        </w:rPr>
        <w:t xml:space="preserve"> lub pisemnie na adres siedziby Administratora;</w:t>
      </w:r>
    </w:p>
    <w:p w14:paraId="5DE54852" w14:textId="6D848E89" w:rsidR="000778B3" w:rsidRPr="00655D64" w:rsidRDefault="000778B3" w:rsidP="00655D64">
      <w:pPr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55D64">
        <w:rPr>
          <w:rFonts w:cstheme="minorHAnsi"/>
          <w:sz w:val="24"/>
          <w:szCs w:val="24"/>
        </w:rPr>
        <w:t xml:space="preserve">Pełna treść klauzuli informacyjnej umieszczona została </w:t>
      </w:r>
      <w:r w:rsidR="00655D64" w:rsidRPr="00655D64">
        <w:rPr>
          <w:rFonts w:cstheme="minorHAnsi"/>
          <w:sz w:val="24"/>
          <w:szCs w:val="24"/>
        </w:rPr>
        <w:t xml:space="preserve">na stronie internetowej </w:t>
      </w:r>
      <w:hyperlink r:id="rId9" w:history="1">
        <w:r w:rsidR="00655D64" w:rsidRPr="00655D64">
          <w:rPr>
            <w:rStyle w:val="Hipercze"/>
            <w:rFonts w:cstheme="minorHAnsi"/>
            <w:sz w:val="24"/>
            <w:szCs w:val="24"/>
          </w:rPr>
          <w:t>www.kamiennagora</w:t>
        </w:r>
      </w:hyperlink>
      <w:r w:rsidR="00655D64" w:rsidRPr="00655D64">
        <w:rPr>
          <w:rFonts w:cstheme="minorHAnsi"/>
          <w:sz w:val="24"/>
          <w:szCs w:val="24"/>
        </w:rPr>
        <w:t xml:space="preserve">  </w:t>
      </w:r>
    </w:p>
    <w:p w14:paraId="280A210D" w14:textId="29007BD9" w:rsidR="00C82780" w:rsidRPr="00655D64" w:rsidRDefault="006376C1" w:rsidP="00C82780">
      <w:pPr>
        <w:spacing w:line="360" w:lineRule="auto"/>
        <w:jc w:val="both"/>
        <w:rPr>
          <w:rFonts w:cstheme="minorHAnsi"/>
          <w:sz w:val="24"/>
          <w:szCs w:val="24"/>
        </w:rPr>
      </w:pPr>
      <w:r w:rsidRPr="00655D64">
        <w:rPr>
          <w:rFonts w:cstheme="minorHAnsi"/>
          <w:sz w:val="24"/>
          <w:szCs w:val="24"/>
        </w:rPr>
        <w:t xml:space="preserve"> </w:t>
      </w:r>
      <w:r w:rsidR="00C82780" w:rsidRPr="00655D64">
        <w:rPr>
          <w:rFonts w:cstheme="minorHAnsi"/>
          <w:sz w:val="24"/>
          <w:szCs w:val="24"/>
        </w:rPr>
        <w:t xml:space="preserve"> </w:t>
      </w:r>
    </w:p>
    <w:p w14:paraId="129BF1F3" w14:textId="039DC103" w:rsidR="000778B3" w:rsidRDefault="000778B3" w:rsidP="00C82780">
      <w:pPr>
        <w:spacing w:line="360" w:lineRule="auto"/>
        <w:jc w:val="both"/>
        <w:rPr>
          <w:sz w:val="24"/>
          <w:szCs w:val="24"/>
        </w:rPr>
      </w:pPr>
    </w:p>
    <w:p w14:paraId="56023960" w14:textId="2E5FF4F0" w:rsidR="000778B3" w:rsidRDefault="000778B3" w:rsidP="00C82780">
      <w:pPr>
        <w:spacing w:line="360" w:lineRule="auto"/>
        <w:jc w:val="both"/>
        <w:rPr>
          <w:sz w:val="24"/>
          <w:szCs w:val="24"/>
        </w:rPr>
      </w:pPr>
    </w:p>
    <w:p w14:paraId="32446598" w14:textId="04FA39DC" w:rsidR="000778B3" w:rsidRDefault="000778B3" w:rsidP="00C82780">
      <w:pPr>
        <w:spacing w:line="360" w:lineRule="auto"/>
        <w:jc w:val="both"/>
        <w:rPr>
          <w:sz w:val="24"/>
          <w:szCs w:val="24"/>
        </w:rPr>
      </w:pPr>
    </w:p>
    <w:p w14:paraId="0E8A64E6" w14:textId="6E4D72F7" w:rsidR="000778B3" w:rsidRDefault="000778B3" w:rsidP="00C82780">
      <w:pPr>
        <w:spacing w:line="360" w:lineRule="auto"/>
        <w:jc w:val="both"/>
        <w:rPr>
          <w:sz w:val="24"/>
          <w:szCs w:val="24"/>
        </w:rPr>
      </w:pPr>
    </w:p>
    <w:p w14:paraId="2C405C67" w14:textId="3C2599D5" w:rsidR="000778B3" w:rsidRDefault="000778B3" w:rsidP="00C82780">
      <w:pPr>
        <w:spacing w:line="360" w:lineRule="auto"/>
        <w:jc w:val="both"/>
        <w:rPr>
          <w:sz w:val="24"/>
          <w:szCs w:val="24"/>
        </w:rPr>
      </w:pPr>
    </w:p>
    <w:p w14:paraId="098B65FC" w14:textId="43D433B6" w:rsidR="000778B3" w:rsidRDefault="000778B3" w:rsidP="00C82780">
      <w:pPr>
        <w:spacing w:line="360" w:lineRule="auto"/>
        <w:jc w:val="both"/>
        <w:rPr>
          <w:sz w:val="24"/>
          <w:szCs w:val="24"/>
        </w:rPr>
      </w:pPr>
    </w:p>
    <w:p w14:paraId="3ED0ABAD" w14:textId="77777777" w:rsidR="000778B3" w:rsidRPr="00C82780" w:rsidRDefault="000778B3" w:rsidP="00C82780">
      <w:pPr>
        <w:spacing w:line="360" w:lineRule="auto"/>
        <w:jc w:val="both"/>
        <w:rPr>
          <w:sz w:val="24"/>
          <w:szCs w:val="24"/>
        </w:rPr>
      </w:pPr>
    </w:p>
    <w:p w14:paraId="2BC2FEC8" w14:textId="77777777" w:rsidR="002B4A63" w:rsidRPr="002B4A63" w:rsidRDefault="002B4A63" w:rsidP="002B4A63">
      <w:pPr>
        <w:jc w:val="center"/>
        <w:rPr>
          <w:rFonts w:cs="Times New Roman"/>
          <w:b/>
          <w:bCs/>
        </w:rPr>
      </w:pPr>
      <w:r w:rsidRPr="002B4A63">
        <w:rPr>
          <w:rFonts w:cs="Times New Roman"/>
          <w:b/>
          <w:bCs/>
        </w:rPr>
        <w:lastRenderedPageBreak/>
        <w:t>Klauzula Informacyjna</w:t>
      </w:r>
    </w:p>
    <w:p w14:paraId="72B50862" w14:textId="77777777" w:rsidR="002B4A63" w:rsidRDefault="002B4A63" w:rsidP="002B4A63">
      <w:pPr>
        <w:spacing w:line="276" w:lineRule="auto"/>
        <w:jc w:val="both"/>
      </w:pPr>
      <w:r>
        <w:rPr>
          <w:rFonts w:eastAsia="Times New Roman"/>
          <w:sz w:val="20"/>
          <w:lang w:eastAsia="pl-PL"/>
        </w:rPr>
        <w:t xml:space="preserve">Zgodnie z art. 13 ust. 1 i ust. 2 Rozporządzenia Parlamentu Europejskiego i Rady z dnia 27 kwietnia 2016r. </w:t>
      </w:r>
      <w:r>
        <w:rPr>
          <w:rFonts w:eastAsia="Times New Roman"/>
          <w:iCs/>
          <w:sz w:val="20"/>
          <w:lang w:eastAsia="pl-PL"/>
        </w:rPr>
        <w:t>o ochronie osób fizycznych w związku z przetwarzaniem danych osobowych i w sprawie swobodnego przepływu takich danych oraz uchylenia dyrektywy 95/46/WE</w:t>
      </w:r>
      <w:r>
        <w:rPr>
          <w:rFonts w:eastAsia="Times New Roman"/>
          <w:sz w:val="20"/>
          <w:lang w:eastAsia="pl-PL"/>
        </w:rPr>
        <w:t xml:space="preserve"> (dalej RODO) informujemy, iż:</w:t>
      </w:r>
    </w:p>
    <w:p w14:paraId="260F8D9E" w14:textId="0643CBBF" w:rsidR="002B4A63" w:rsidRPr="00655D64" w:rsidRDefault="002B4A63" w:rsidP="002B4A63">
      <w:pPr>
        <w:pStyle w:val="Akapitzlist"/>
        <w:numPr>
          <w:ilvl w:val="0"/>
          <w:numId w:val="7"/>
        </w:numPr>
        <w:autoSpaceDN w:val="0"/>
        <w:spacing w:after="0" w:line="240" w:lineRule="auto"/>
        <w:jc w:val="both"/>
        <w:rPr>
          <w:rFonts w:cstheme="minorHAnsi"/>
        </w:rPr>
      </w:pPr>
      <w:r w:rsidRPr="00655D64">
        <w:rPr>
          <w:rFonts w:eastAsia="Times New Roman" w:cstheme="minorHAnsi"/>
          <w:bCs/>
          <w:sz w:val="20"/>
          <w:lang w:eastAsia="pl-PL"/>
        </w:rPr>
        <w:t xml:space="preserve">Administratorem danych osobowych  jest </w:t>
      </w:r>
      <w:r w:rsidR="00C82780" w:rsidRPr="00655D64">
        <w:rPr>
          <w:rFonts w:eastAsia="Times New Roman" w:cstheme="minorHAnsi"/>
          <w:bCs/>
          <w:sz w:val="20"/>
          <w:lang w:eastAsia="pl-PL"/>
        </w:rPr>
        <w:t xml:space="preserve">Burmistrz Miasta Kamienna Góra </w:t>
      </w:r>
      <w:r w:rsidRPr="00655D64">
        <w:rPr>
          <w:rFonts w:eastAsia="Times New Roman" w:cstheme="minorHAnsi"/>
          <w:bCs/>
          <w:sz w:val="20"/>
          <w:lang w:eastAsia="pl-PL"/>
        </w:rPr>
        <w:t>z siedzibą w Kamiennej Górze (58-400) przy Placu Grunwaldzkim 1;</w:t>
      </w:r>
    </w:p>
    <w:p w14:paraId="3DB89D2C" w14:textId="77777777" w:rsidR="002B4A63" w:rsidRPr="00655D64" w:rsidRDefault="002B4A63" w:rsidP="002B4A63">
      <w:pPr>
        <w:pStyle w:val="Akapitzlist"/>
        <w:numPr>
          <w:ilvl w:val="0"/>
          <w:numId w:val="7"/>
        </w:numPr>
        <w:autoSpaceDN w:val="0"/>
        <w:spacing w:after="0" w:line="240" w:lineRule="auto"/>
        <w:jc w:val="both"/>
        <w:rPr>
          <w:rFonts w:cstheme="minorHAnsi"/>
        </w:rPr>
      </w:pPr>
      <w:r w:rsidRPr="00655D64">
        <w:rPr>
          <w:rFonts w:eastAsia="Times New Roman" w:cstheme="minorHAnsi"/>
          <w:bCs/>
          <w:sz w:val="20"/>
          <w:lang w:eastAsia="pl-PL"/>
        </w:rPr>
        <w:t xml:space="preserve">Z Administratorem można się skontaktować poprzez adres e-mail </w:t>
      </w:r>
      <w:hyperlink r:id="rId10" w:history="1">
        <w:r w:rsidRPr="00655D64">
          <w:rPr>
            <w:rStyle w:val="Hipercze"/>
            <w:rFonts w:eastAsia="Times New Roman" w:cstheme="minorHAnsi"/>
            <w:bCs/>
            <w:sz w:val="20"/>
            <w:lang w:eastAsia="pl-PL"/>
          </w:rPr>
          <w:t>iod@kamiennagora.pl</w:t>
        </w:r>
      </w:hyperlink>
      <w:r w:rsidRPr="00655D64">
        <w:rPr>
          <w:rFonts w:eastAsia="Times New Roman" w:cstheme="minorHAnsi"/>
          <w:bCs/>
          <w:sz w:val="20"/>
          <w:lang w:eastAsia="pl-PL"/>
        </w:rPr>
        <w:t xml:space="preserve"> lub pisemnie na adres siedziby Administratora;</w:t>
      </w:r>
    </w:p>
    <w:p w14:paraId="6E72725B" w14:textId="77777777" w:rsidR="002B4A63" w:rsidRPr="00655D64" w:rsidRDefault="002B4A63" w:rsidP="002B4A63">
      <w:pPr>
        <w:pStyle w:val="Akapitzlist"/>
        <w:numPr>
          <w:ilvl w:val="0"/>
          <w:numId w:val="7"/>
        </w:numPr>
        <w:autoSpaceDN w:val="0"/>
        <w:spacing w:after="0" w:line="240" w:lineRule="auto"/>
        <w:jc w:val="both"/>
        <w:rPr>
          <w:rFonts w:cstheme="minorHAnsi"/>
        </w:rPr>
      </w:pPr>
      <w:r w:rsidRPr="00655D64">
        <w:rPr>
          <w:rFonts w:eastAsia="Times New Roman" w:cstheme="minorHAnsi"/>
          <w:bCs/>
          <w:sz w:val="20"/>
          <w:lang w:eastAsia="pl-PL"/>
        </w:rPr>
        <w:t xml:space="preserve">Administrator wyznaczył Inspektora ochrony danych, z którym można się skontaktować poprzez adres e-mail </w:t>
      </w:r>
      <w:hyperlink r:id="rId11" w:history="1">
        <w:r w:rsidRPr="00655D64">
          <w:rPr>
            <w:rStyle w:val="Hipercze"/>
            <w:rFonts w:eastAsia="Times New Roman" w:cstheme="minorHAnsi"/>
            <w:bCs/>
            <w:sz w:val="20"/>
            <w:lang w:eastAsia="pl-PL"/>
          </w:rPr>
          <w:t>iod@kamennagora.pl</w:t>
        </w:r>
      </w:hyperlink>
      <w:r w:rsidRPr="00655D64">
        <w:rPr>
          <w:rFonts w:eastAsia="Times New Roman" w:cstheme="minorHAnsi"/>
          <w:bCs/>
          <w:sz w:val="20"/>
          <w:lang w:eastAsia="pl-PL"/>
        </w:rPr>
        <w:t xml:space="preserve"> lub pisemnie na adres siedziby Administratora;</w:t>
      </w:r>
    </w:p>
    <w:p w14:paraId="3799F0F0" w14:textId="76B9D9F0" w:rsidR="002B4A63" w:rsidRPr="00655D64" w:rsidRDefault="002B4A63" w:rsidP="002B4A63">
      <w:pPr>
        <w:pStyle w:val="Akapitzlist"/>
        <w:numPr>
          <w:ilvl w:val="0"/>
          <w:numId w:val="7"/>
        </w:numPr>
        <w:autoSpaceDN w:val="0"/>
        <w:spacing w:after="0" w:line="240" w:lineRule="auto"/>
        <w:jc w:val="both"/>
        <w:rPr>
          <w:rFonts w:cstheme="minorHAnsi"/>
        </w:rPr>
      </w:pPr>
      <w:r w:rsidRPr="00655D64">
        <w:rPr>
          <w:rFonts w:eastAsia="Times New Roman" w:cstheme="minorHAnsi"/>
          <w:bCs/>
          <w:sz w:val="20"/>
          <w:lang w:eastAsia="pl-PL"/>
        </w:rPr>
        <w:t>Pana/i dane osobowe będą przetwarzane w związku z</w:t>
      </w:r>
      <w:r w:rsidR="000778B3" w:rsidRPr="00655D64">
        <w:rPr>
          <w:rFonts w:eastAsia="Times New Roman" w:cstheme="minorHAnsi"/>
          <w:bCs/>
          <w:sz w:val="20"/>
          <w:lang w:eastAsia="pl-PL"/>
        </w:rPr>
        <w:t xml:space="preserve"> uczestnictwem w </w:t>
      </w:r>
      <w:r w:rsidRPr="00655D64">
        <w:rPr>
          <w:rFonts w:eastAsia="Times New Roman" w:cstheme="minorHAnsi"/>
          <w:bCs/>
          <w:sz w:val="20"/>
          <w:lang w:eastAsia="pl-PL"/>
        </w:rPr>
        <w:t xml:space="preserve"> </w:t>
      </w:r>
      <w:r w:rsidR="000778B3" w:rsidRPr="00655D64">
        <w:rPr>
          <w:rFonts w:eastAsia="Times New Roman" w:cstheme="minorHAnsi"/>
          <w:b/>
          <w:sz w:val="20"/>
          <w:lang w:eastAsia="pl-PL"/>
        </w:rPr>
        <w:t>Jarmarku Bożonarodzeniowym o</w:t>
      </w:r>
      <w:r w:rsidR="000778B3" w:rsidRPr="00655D64">
        <w:rPr>
          <w:rFonts w:eastAsia="Times New Roman" w:cstheme="minorHAnsi"/>
          <w:bCs/>
          <w:sz w:val="20"/>
          <w:lang w:eastAsia="pl-PL"/>
        </w:rPr>
        <w:t>rganizowanym</w:t>
      </w:r>
      <w:r w:rsidRPr="00655D64">
        <w:rPr>
          <w:rFonts w:eastAsia="Times New Roman" w:cstheme="minorHAnsi"/>
          <w:bCs/>
          <w:sz w:val="20"/>
          <w:lang w:eastAsia="pl-PL"/>
        </w:rPr>
        <w:t xml:space="preserve"> w terminie </w:t>
      </w:r>
      <w:r w:rsidR="000778B3" w:rsidRPr="00655D64">
        <w:rPr>
          <w:rFonts w:eastAsia="Times New Roman" w:cstheme="minorHAnsi"/>
          <w:bCs/>
          <w:sz w:val="20"/>
          <w:lang w:eastAsia="pl-PL"/>
        </w:rPr>
        <w:t>09</w:t>
      </w:r>
      <w:r w:rsidRPr="00655D64">
        <w:rPr>
          <w:rFonts w:eastAsia="Times New Roman" w:cstheme="minorHAnsi"/>
          <w:bCs/>
          <w:sz w:val="20"/>
          <w:lang w:eastAsia="pl-PL"/>
        </w:rPr>
        <w:t xml:space="preserve"> -1</w:t>
      </w:r>
      <w:r w:rsidR="000778B3" w:rsidRPr="00655D64">
        <w:rPr>
          <w:rFonts w:eastAsia="Times New Roman" w:cstheme="minorHAnsi"/>
          <w:bCs/>
          <w:sz w:val="20"/>
          <w:lang w:eastAsia="pl-PL"/>
        </w:rPr>
        <w:t>1</w:t>
      </w:r>
      <w:r w:rsidRPr="00655D64">
        <w:rPr>
          <w:rFonts w:eastAsia="Times New Roman" w:cstheme="minorHAnsi"/>
          <w:bCs/>
          <w:sz w:val="20"/>
          <w:lang w:eastAsia="pl-PL"/>
        </w:rPr>
        <w:t>.</w:t>
      </w:r>
      <w:r w:rsidR="000778B3" w:rsidRPr="00655D64">
        <w:rPr>
          <w:rFonts w:eastAsia="Times New Roman" w:cstheme="minorHAnsi"/>
          <w:bCs/>
          <w:sz w:val="20"/>
          <w:lang w:eastAsia="pl-PL"/>
        </w:rPr>
        <w:t>12</w:t>
      </w:r>
      <w:r w:rsidRPr="00655D64">
        <w:rPr>
          <w:rFonts w:eastAsia="Times New Roman" w:cstheme="minorHAnsi"/>
          <w:bCs/>
          <w:sz w:val="20"/>
          <w:lang w:eastAsia="pl-PL"/>
        </w:rPr>
        <w:t>.202</w:t>
      </w:r>
      <w:r w:rsidR="000778B3" w:rsidRPr="00655D64">
        <w:rPr>
          <w:rFonts w:eastAsia="Times New Roman" w:cstheme="minorHAnsi"/>
          <w:bCs/>
          <w:sz w:val="20"/>
          <w:lang w:eastAsia="pl-PL"/>
        </w:rPr>
        <w:t>2</w:t>
      </w:r>
      <w:r w:rsidRPr="00655D64">
        <w:rPr>
          <w:rFonts w:eastAsia="Times New Roman" w:cstheme="minorHAnsi"/>
          <w:bCs/>
          <w:sz w:val="20"/>
          <w:lang w:eastAsia="pl-PL"/>
        </w:rPr>
        <w:t xml:space="preserve"> r. </w:t>
      </w:r>
    </w:p>
    <w:p w14:paraId="27BD05F9" w14:textId="0E975D65" w:rsidR="002B4A63" w:rsidRPr="00655D64" w:rsidRDefault="002B4A63" w:rsidP="002B4A63">
      <w:pPr>
        <w:pStyle w:val="Akapitzlist"/>
        <w:numPr>
          <w:ilvl w:val="0"/>
          <w:numId w:val="7"/>
        </w:numPr>
        <w:autoSpaceDN w:val="0"/>
        <w:spacing w:after="0" w:line="240" w:lineRule="auto"/>
        <w:jc w:val="both"/>
        <w:rPr>
          <w:rFonts w:cstheme="minorHAnsi"/>
        </w:rPr>
      </w:pPr>
      <w:r w:rsidRPr="00655D64">
        <w:rPr>
          <w:rFonts w:eastAsia="Times New Roman" w:cstheme="minorHAnsi"/>
          <w:bCs/>
          <w:sz w:val="20"/>
          <w:lang w:eastAsia="pl-PL"/>
        </w:rPr>
        <w:t xml:space="preserve">Pana/i dane osobowe będą przetwarzane na podstawie </w:t>
      </w:r>
      <w:r w:rsidR="000778B3" w:rsidRPr="00655D64">
        <w:rPr>
          <w:rFonts w:eastAsia="Times New Roman" w:cstheme="minorHAnsi"/>
          <w:bCs/>
          <w:sz w:val="20"/>
          <w:lang w:eastAsia="pl-PL"/>
        </w:rPr>
        <w:t xml:space="preserve">art. 81 ust. 2 ustawy </w:t>
      </w:r>
      <w:r w:rsidR="00655D64">
        <w:rPr>
          <w:rFonts w:eastAsia="Times New Roman" w:cstheme="minorHAnsi"/>
          <w:bCs/>
          <w:sz w:val="20"/>
          <w:lang w:eastAsia="pl-PL"/>
        </w:rPr>
        <w:t xml:space="preserve">o </w:t>
      </w:r>
      <w:r w:rsidR="000778B3" w:rsidRPr="00655D64">
        <w:rPr>
          <w:rFonts w:eastAsia="Times New Roman" w:cstheme="minorHAnsi"/>
          <w:bCs/>
          <w:sz w:val="20"/>
          <w:lang w:eastAsia="pl-PL"/>
        </w:rPr>
        <w:t xml:space="preserve">prawie autorskim </w:t>
      </w:r>
      <w:r w:rsidR="00655D64">
        <w:rPr>
          <w:rFonts w:eastAsia="Times New Roman" w:cstheme="minorHAnsi"/>
          <w:bCs/>
          <w:sz w:val="20"/>
          <w:lang w:eastAsia="pl-PL"/>
        </w:rPr>
        <w:br/>
      </w:r>
      <w:r w:rsidR="000778B3" w:rsidRPr="00655D64">
        <w:rPr>
          <w:rFonts w:eastAsia="Times New Roman" w:cstheme="minorHAnsi"/>
          <w:bCs/>
          <w:sz w:val="20"/>
          <w:lang w:eastAsia="pl-PL"/>
        </w:rPr>
        <w:t>i prawach pokrewnych</w:t>
      </w:r>
      <w:r w:rsidR="00655D64">
        <w:rPr>
          <w:rFonts w:eastAsia="Times New Roman" w:cstheme="minorHAnsi"/>
          <w:bCs/>
          <w:sz w:val="20"/>
          <w:lang w:eastAsia="pl-PL"/>
        </w:rPr>
        <w:t xml:space="preserve"> oraz</w:t>
      </w:r>
      <w:r w:rsidR="000778B3" w:rsidRPr="00655D64">
        <w:rPr>
          <w:rFonts w:eastAsia="Times New Roman" w:cstheme="minorHAnsi"/>
          <w:bCs/>
          <w:sz w:val="20"/>
          <w:lang w:eastAsia="pl-PL"/>
        </w:rPr>
        <w:t xml:space="preserve"> </w:t>
      </w:r>
      <w:r w:rsidRPr="00655D64">
        <w:rPr>
          <w:rFonts w:eastAsia="Times New Roman" w:cstheme="minorHAnsi"/>
          <w:bCs/>
          <w:sz w:val="20"/>
          <w:lang w:eastAsia="pl-PL"/>
        </w:rPr>
        <w:t xml:space="preserve">art. 6 ust. 1 lit. a Rozporządzenia RODO, </w:t>
      </w:r>
    </w:p>
    <w:p w14:paraId="199AF2AF" w14:textId="41C90722" w:rsidR="002B4A63" w:rsidRPr="00655D64" w:rsidRDefault="002B4A63" w:rsidP="002B4A63">
      <w:pPr>
        <w:pStyle w:val="Akapitzlist"/>
        <w:numPr>
          <w:ilvl w:val="0"/>
          <w:numId w:val="7"/>
        </w:numPr>
        <w:autoSpaceDN w:val="0"/>
        <w:spacing w:line="254" w:lineRule="auto"/>
        <w:jc w:val="both"/>
        <w:rPr>
          <w:rFonts w:cstheme="minorHAnsi"/>
        </w:rPr>
      </w:pPr>
      <w:r w:rsidRPr="00655D64">
        <w:rPr>
          <w:rFonts w:eastAsia="Times New Roman" w:cstheme="minorHAnsi"/>
          <w:bCs/>
          <w:sz w:val="20"/>
          <w:lang w:eastAsia="pl-PL"/>
        </w:rPr>
        <w:t>Odbiorcami Pana/i danych osobowych mogą być organy władzy publicznej oraz podmioty wykonujące zadania publiczne lub działające na zlecenie organów władzy publicznej</w:t>
      </w:r>
      <w:r w:rsidRPr="00655D64">
        <w:rPr>
          <w:rFonts w:cstheme="minorHAnsi"/>
        </w:rPr>
        <w:t xml:space="preserve">, </w:t>
      </w:r>
      <w:r w:rsidRPr="00655D64">
        <w:rPr>
          <w:rFonts w:cstheme="minorHAnsi"/>
          <w:sz w:val="20"/>
          <w:szCs w:val="20"/>
        </w:rPr>
        <w:t xml:space="preserve">w zakresie i celach, które wynikają z przepisów powszechnie obowiązującego prawa, oraz inne podmioty, które na podstawie przepisów prawa lub stosownych umów  podpisanych przez Administratora mogą przetwarzać dane osobowe </w:t>
      </w:r>
    </w:p>
    <w:p w14:paraId="685CD327" w14:textId="77777777" w:rsidR="002B4A63" w:rsidRPr="00655D64" w:rsidRDefault="002B4A63" w:rsidP="002B4A63">
      <w:pPr>
        <w:pStyle w:val="Akapitzlist"/>
        <w:numPr>
          <w:ilvl w:val="0"/>
          <w:numId w:val="7"/>
        </w:numPr>
        <w:autoSpaceDN w:val="0"/>
        <w:spacing w:after="0" w:line="240" w:lineRule="auto"/>
        <w:jc w:val="both"/>
        <w:rPr>
          <w:rFonts w:cstheme="minorHAnsi"/>
        </w:rPr>
      </w:pPr>
      <w:r w:rsidRPr="00655D64">
        <w:rPr>
          <w:rFonts w:eastAsia="Times New Roman" w:cstheme="minorHAnsi"/>
          <w:bCs/>
          <w:sz w:val="20"/>
          <w:lang w:eastAsia="pl-PL"/>
        </w:rPr>
        <w:t>Pana/i dane osobowe nie będą przekazywane do państw trzecich ani instytucji międzynarodowych;</w:t>
      </w:r>
    </w:p>
    <w:p w14:paraId="382B8150" w14:textId="77777777" w:rsidR="000778B3" w:rsidRPr="00655D64" w:rsidRDefault="000778B3" w:rsidP="002B4A63">
      <w:pPr>
        <w:pStyle w:val="Akapitzlist"/>
        <w:numPr>
          <w:ilvl w:val="0"/>
          <w:numId w:val="7"/>
        </w:numPr>
        <w:autoSpaceDN w:val="0"/>
        <w:spacing w:line="254" w:lineRule="auto"/>
        <w:jc w:val="both"/>
        <w:rPr>
          <w:rFonts w:cstheme="minorHAnsi"/>
          <w:sz w:val="20"/>
          <w:szCs w:val="20"/>
        </w:rPr>
      </w:pPr>
      <w:r w:rsidRPr="00655D64">
        <w:rPr>
          <w:rFonts w:eastAsia="Times New Roman" w:cstheme="minorHAnsi"/>
          <w:bCs/>
          <w:sz w:val="20"/>
          <w:lang w:eastAsia="pl-PL"/>
        </w:rPr>
        <w:t>Pani dane osobowe będą przetwarzane przez Administratora przez okres niezbędny do osiągnięcia celu na jaki zostały zebrane, oraz zgodnie z przepisami ustawy z dnia 14 lipca 1983 r. o narodowym zasobie archiwalnym i archiwach, a także Rozporządzenia Prezesa Rady Ministrów z dnia 18 stycznia 2011 r. w sprawie instrukcji kancelaryjnej, jednolitych rzeczowych wykazów akt oraz instrukcji w sprawie organizacji i zakresu działania archiwów zakładowych;</w:t>
      </w:r>
    </w:p>
    <w:p w14:paraId="1EE37CC5" w14:textId="5F00AE4C" w:rsidR="002B4A63" w:rsidRPr="00655D64" w:rsidRDefault="002B4A63" w:rsidP="002B4A63">
      <w:pPr>
        <w:pStyle w:val="Akapitzlist"/>
        <w:numPr>
          <w:ilvl w:val="0"/>
          <w:numId w:val="7"/>
        </w:numPr>
        <w:autoSpaceDN w:val="0"/>
        <w:spacing w:line="254" w:lineRule="auto"/>
        <w:jc w:val="both"/>
        <w:rPr>
          <w:rFonts w:cstheme="minorHAnsi"/>
          <w:sz w:val="20"/>
          <w:szCs w:val="20"/>
        </w:rPr>
      </w:pPr>
      <w:r w:rsidRPr="00655D64">
        <w:rPr>
          <w:rFonts w:cstheme="minorHAnsi"/>
          <w:sz w:val="20"/>
          <w:szCs w:val="20"/>
        </w:rPr>
        <w:t>Posiada Pan/i prawo do żądania od Administratora dostępu do swoich danych, sprostowania, usunięcia lub ograniczenia przetwarzania danych osobowych oraz prawo do wniesienia sprzeciwu wobec przetwarzania a także prawo do przenoszenia swoich danych osobowych;</w:t>
      </w:r>
    </w:p>
    <w:p w14:paraId="18364C50" w14:textId="77777777" w:rsidR="002B4A63" w:rsidRPr="00655D64" w:rsidRDefault="002B4A63" w:rsidP="002B4A63">
      <w:pPr>
        <w:pStyle w:val="Akapitzlist"/>
        <w:numPr>
          <w:ilvl w:val="0"/>
          <w:numId w:val="7"/>
        </w:numPr>
        <w:autoSpaceDN w:val="0"/>
        <w:spacing w:after="0" w:line="240" w:lineRule="auto"/>
        <w:jc w:val="both"/>
        <w:rPr>
          <w:rFonts w:cstheme="minorHAnsi"/>
        </w:rPr>
      </w:pPr>
      <w:r w:rsidRPr="00655D64">
        <w:rPr>
          <w:rFonts w:cstheme="minorHAnsi"/>
          <w:sz w:val="20"/>
          <w:szCs w:val="20"/>
        </w:rPr>
        <w:t>Jeżeli przetwarzanie Pana/i danych osobowych odbywa się na podstawie zgody posiada Pan/i  prawo do cofnięcia zgody na przetwarzanie danych osobowych w dowolnym momencie  bez wpływu na zgodność z prawem przetwarzania, którego dokonano na podstawie zgody przed jej cofnięciem;</w:t>
      </w:r>
    </w:p>
    <w:p w14:paraId="761A5C1F" w14:textId="77777777" w:rsidR="002B4A63" w:rsidRPr="00655D64" w:rsidRDefault="002B4A63" w:rsidP="002B4A63">
      <w:pPr>
        <w:pStyle w:val="Akapitzlist"/>
        <w:numPr>
          <w:ilvl w:val="0"/>
          <w:numId w:val="7"/>
        </w:numPr>
        <w:autoSpaceDN w:val="0"/>
        <w:spacing w:line="256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55D64">
        <w:rPr>
          <w:rFonts w:eastAsia="Times New Roman" w:cstheme="minorHAnsi"/>
          <w:bCs/>
          <w:sz w:val="20"/>
          <w:szCs w:val="20"/>
          <w:lang w:eastAsia="pl-PL"/>
        </w:rPr>
        <w:t>Posiada Pan/i prawo do wniesienia skargi do organu na niezgodne z RODO przetwarzanie danych osobowych. Organem nadzorczym jest Prezes Urzędu Ochrony Danych Osobowych z siedzibą w Warszawie (00-193) przy ul. Stawki 2.</w:t>
      </w:r>
    </w:p>
    <w:p w14:paraId="6C4D00E7" w14:textId="1ACF394D" w:rsidR="002B4A63" w:rsidRPr="00655D64" w:rsidRDefault="000778B3" w:rsidP="002B4A63">
      <w:pPr>
        <w:pStyle w:val="Akapitzlist"/>
        <w:numPr>
          <w:ilvl w:val="0"/>
          <w:numId w:val="7"/>
        </w:numPr>
        <w:autoSpaceDN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55D64">
        <w:rPr>
          <w:rFonts w:eastAsia="Times New Roman" w:cstheme="minorHAnsi"/>
          <w:bCs/>
          <w:sz w:val="20"/>
          <w:szCs w:val="20"/>
          <w:lang w:eastAsia="pl-PL"/>
        </w:rPr>
        <w:t>Podanie przez Pana/</w:t>
      </w:r>
      <w:proofErr w:type="spellStart"/>
      <w:r w:rsidRPr="00655D64">
        <w:rPr>
          <w:rFonts w:eastAsia="Times New Roman" w:cstheme="minorHAnsi"/>
          <w:bCs/>
          <w:sz w:val="20"/>
          <w:szCs w:val="20"/>
          <w:lang w:eastAsia="pl-PL"/>
        </w:rPr>
        <w:t>ia</w:t>
      </w:r>
      <w:proofErr w:type="spellEnd"/>
      <w:r w:rsidRPr="00655D64">
        <w:rPr>
          <w:rFonts w:eastAsia="Times New Roman" w:cstheme="minorHAnsi"/>
          <w:bCs/>
          <w:sz w:val="20"/>
          <w:szCs w:val="20"/>
          <w:lang w:eastAsia="pl-PL"/>
        </w:rPr>
        <w:t xml:space="preserve"> danych jest dobrowolne, a konsekwencją nie podania danych będzie brak możliwości wzięcia udziału w </w:t>
      </w:r>
      <w:r w:rsidRPr="00655D64">
        <w:rPr>
          <w:rFonts w:eastAsia="Times New Roman" w:cstheme="minorHAnsi"/>
          <w:b/>
          <w:sz w:val="20"/>
          <w:szCs w:val="20"/>
          <w:lang w:eastAsia="pl-PL"/>
        </w:rPr>
        <w:t>Jarmarku Bożonarodzeniowym</w:t>
      </w:r>
      <w:r w:rsidR="00655D64" w:rsidRPr="00655D6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612890A2" w14:textId="77777777" w:rsidR="002B4A63" w:rsidRPr="00655D64" w:rsidRDefault="002B4A63" w:rsidP="002B4A63">
      <w:pPr>
        <w:pStyle w:val="Akapitzlist"/>
        <w:numPr>
          <w:ilvl w:val="0"/>
          <w:numId w:val="7"/>
        </w:numPr>
        <w:autoSpaceDN w:val="0"/>
        <w:spacing w:line="256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55D64">
        <w:rPr>
          <w:rFonts w:eastAsia="Times New Roman" w:cstheme="minorHAnsi"/>
          <w:bCs/>
          <w:sz w:val="20"/>
          <w:szCs w:val="20"/>
          <w:lang w:eastAsia="pl-PL"/>
        </w:rPr>
        <w:t xml:space="preserve">Pana/i dane osobowe nie będą podlegały automatycznemu procesowi podejmowania decyzji ani profilowaniu. </w:t>
      </w:r>
    </w:p>
    <w:sectPr w:rsidR="002B4A63" w:rsidRPr="00655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5017"/>
    <w:multiLevelType w:val="hybridMultilevel"/>
    <w:tmpl w:val="4BF45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2098"/>
    <w:multiLevelType w:val="hybridMultilevel"/>
    <w:tmpl w:val="C19CF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533C2"/>
    <w:multiLevelType w:val="multilevel"/>
    <w:tmpl w:val="8C9229B2"/>
    <w:lvl w:ilvl="0">
      <w:start w:val="13"/>
      <w:numFmt w:val="decimal"/>
      <w:lvlText w:val="%1"/>
      <w:lvlJc w:val="left"/>
      <w:pPr>
        <w:ind w:left="1695" w:hanging="169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1695" w:hanging="1695"/>
      </w:pPr>
      <w:rPr>
        <w:rFonts w:hint="default"/>
      </w:rPr>
    </w:lvl>
    <w:lvl w:ilvl="2">
      <w:start w:val="8"/>
      <w:numFmt w:val="decimalZero"/>
      <w:lvlText w:val="%1-%2.%3"/>
      <w:lvlJc w:val="left"/>
      <w:pPr>
        <w:ind w:left="1695" w:hanging="1695"/>
      </w:pPr>
      <w:rPr>
        <w:rFonts w:hint="default"/>
      </w:rPr>
    </w:lvl>
    <w:lvl w:ilvl="3">
      <w:start w:val="2021"/>
      <w:numFmt w:val="decimal"/>
      <w:lvlText w:val="%1-%2.%3.%4"/>
      <w:lvlJc w:val="left"/>
      <w:pPr>
        <w:ind w:left="1695" w:hanging="16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95" w:hanging="16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95" w:hanging="16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695" w:hanging="16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95" w:hanging="16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6B5A8C"/>
    <w:multiLevelType w:val="multilevel"/>
    <w:tmpl w:val="E3A856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50C7C"/>
    <w:multiLevelType w:val="hybridMultilevel"/>
    <w:tmpl w:val="EFF05D60"/>
    <w:lvl w:ilvl="0" w:tplc="0415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F3802"/>
    <w:multiLevelType w:val="hybridMultilevel"/>
    <w:tmpl w:val="373C5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D3B62"/>
    <w:multiLevelType w:val="hybridMultilevel"/>
    <w:tmpl w:val="C9625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100CD"/>
    <w:multiLevelType w:val="multilevel"/>
    <w:tmpl w:val="ECE48796"/>
    <w:lvl w:ilvl="0">
      <w:start w:val="10"/>
      <w:numFmt w:val="decimal"/>
      <w:lvlText w:val="%1"/>
      <w:lvlJc w:val="left"/>
      <w:pPr>
        <w:ind w:left="1710" w:hanging="171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710" w:hanging="1710"/>
      </w:pPr>
      <w:rPr>
        <w:rFonts w:hint="default"/>
      </w:rPr>
    </w:lvl>
    <w:lvl w:ilvl="2">
      <w:start w:val="12"/>
      <w:numFmt w:val="decimal"/>
      <w:lvlText w:val="%1-%2-%3"/>
      <w:lvlJc w:val="left"/>
      <w:pPr>
        <w:ind w:left="1710" w:hanging="1710"/>
      </w:pPr>
      <w:rPr>
        <w:rFonts w:hint="default"/>
      </w:rPr>
    </w:lvl>
    <w:lvl w:ilvl="3">
      <w:start w:val="12"/>
      <w:numFmt w:val="decimal"/>
      <w:lvlText w:val="%1-%2-%3.%4"/>
      <w:lvlJc w:val="left"/>
      <w:pPr>
        <w:ind w:left="1710" w:hanging="1710"/>
      </w:pPr>
      <w:rPr>
        <w:rFonts w:hint="default"/>
      </w:rPr>
    </w:lvl>
    <w:lvl w:ilvl="4">
      <w:start w:val="2021"/>
      <w:numFmt w:val="decimal"/>
      <w:lvlText w:val="%1-%2-%3.%4.%5"/>
      <w:lvlJc w:val="left"/>
      <w:pPr>
        <w:ind w:left="1710" w:hanging="17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710" w:hanging="17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710" w:hanging="17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710" w:hanging="17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 w16cid:durableId="672146897">
    <w:abstractNumId w:val="5"/>
  </w:num>
  <w:num w:numId="2" w16cid:durableId="1978099962">
    <w:abstractNumId w:val="6"/>
  </w:num>
  <w:num w:numId="3" w16cid:durableId="1390692587">
    <w:abstractNumId w:val="0"/>
  </w:num>
  <w:num w:numId="4" w16cid:durableId="2086105661">
    <w:abstractNumId w:val="1"/>
  </w:num>
  <w:num w:numId="5" w16cid:durableId="1993098333">
    <w:abstractNumId w:val="2"/>
  </w:num>
  <w:num w:numId="6" w16cid:durableId="1953047831">
    <w:abstractNumId w:val="4"/>
  </w:num>
  <w:num w:numId="7" w16cid:durableId="1264342479">
    <w:abstractNumId w:val="3"/>
  </w:num>
  <w:num w:numId="8" w16cid:durableId="403650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AC"/>
    <w:rsid w:val="000778B3"/>
    <w:rsid w:val="000C2A80"/>
    <w:rsid w:val="001247AC"/>
    <w:rsid w:val="002822F0"/>
    <w:rsid w:val="002B4A63"/>
    <w:rsid w:val="002E0BFA"/>
    <w:rsid w:val="00350E6E"/>
    <w:rsid w:val="00371E61"/>
    <w:rsid w:val="003D1FCF"/>
    <w:rsid w:val="00524E68"/>
    <w:rsid w:val="00611BF7"/>
    <w:rsid w:val="006376C1"/>
    <w:rsid w:val="00644536"/>
    <w:rsid w:val="00655D64"/>
    <w:rsid w:val="009B4452"/>
    <w:rsid w:val="00A13347"/>
    <w:rsid w:val="00A5123F"/>
    <w:rsid w:val="00BE3498"/>
    <w:rsid w:val="00C82780"/>
    <w:rsid w:val="00CA10D0"/>
    <w:rsid w:val="00CB5746"/>
    <w:rsid w:val="00CE4801"/>
    <w:rsid w:val="00D12DD4"/>
    <w:rsid w:val="00D40025"/>
    <w:rsid w:val="00D427F3"/>
    <w:rsid w:val="00E11095"/>
    <w:rsid w:val="00F5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53ED"/>
  <w15:chartTrackingRefBased/>
  <w15:docId w15:val="{CFD09102-9708-458F-BA78-D7D10192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50E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57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mennagor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kamiennagor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iennagora.pl" TargetMode="External"/><Relationship Id="rId11" Type="http://schemas.openxmlformats.org/officeDocument/2006/relationships/hyperlink" Target="mailto:iod@kamennagora.pl" TargetMode="External"/><Relationship Id="rId5" Type="http://schemas.openxmlformats.org/officeDocument/2006/relationships/hyperlink" Target="http://www.bip.kamiennagora.pl-" TargetMode="External"/><Relationship Id="rId10" Type="http://schemas.openxmlformats.org/officeDocument/2006/relationships/hyperlink" Target="mailto:iod@kamiennagor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miennago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1378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Twardowska</dc:creator>
  <cp:keywords/>
  <dc:description/>
  <cp:lastModifiedBy>Natalia Mataczyńska</cp:lastModifiedBy>
  <cp:revision>4</cp:revision>
  <cp:lastPrinted>2022-12-02T10:20:00Z</cp:lastPrinted>
  <dcterms:created xsi:type="dcterms:W3CDTF">2022-12-02T09:54:00Z</dcterms:created>
  <dcterms:modified xsi:type="dcterms:W3CDTF">2022-12-02T10:20:00Z</dcterms:modified>
</cp:coreProperties>
</file>