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1"/>
        <w:tblpPr w:leftFromText="141" w:rightFromText="141" w:vertAnchor="page" w:horzAnchor="margin" w:tblpY="1216"/>
        <w:tblW w:w="9209" w:type="dxa"/>
        <w:tblLayout w:type="fixed"/>
        <w:tblLook w:val="04A0" w:firstRow="1" w:lastRow="0" w:firstColumn="1" w:lastColumn="0" w:noHBand="0" w:noVBand="1"/>
      </w:tblPr>
      <w:tblGrid>
        <w:gridCol w:w="9209"/>
      </w:tblGrid>
      <w:tr w:rsidR="00C6032A" w:rsidRPr="00411F4C" w14:paraId="108BE758" w14:textId="77777777" w:rsidTr="00340C6E">
        <w:trPr>
          <w:trHeight w:val="5827"/>
        </w:trPr>
        <w:tc>
          <w:tcPr>
            <w:tcW w:w="9209" w:type="dxa"/>
          </w:tcPr>
          <w:p w14:paraId="7CB4BAA4" w14:textId="77777777" w:rsidR="00C6032A" w:rsidRPr="00411F4C" w:rsidRDefault="00C6032A" w:rsidP="00340C6E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0" w:name="_Hlk126574654"/>
          </w:p>
          <w:tbl>
            <w:tblPr>
              <w:tblStyle w:val="Tabela-Siatka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43"/>
            </w:tblGrid>
            <w:tr w:rsidR="00C6032A" w:rsidRPr="00411F4C" w14:paraId="5557F4B9" w14:textId="77777777" w:rsidTr="00340C6E">
              <w:trPr>
                <w:trHeight w:val="597"/>
              </w:trPr>
              <w:tc>
                <w:tcPr>
                  <w:tcW w:w="7543" w:type="dxa"/>
                </w:tcPr>
                <w:p w14:paraId="3C692DA6" w14:textId="77777777" w:rsidR="00C6032A" w:rsidRPr="00DF2C2B" w:rsidRDefault="00C6032A" w:rsidP="00373CBE">
                  <w:pPr>
                    <w:framePr w:hSpace="141" w:wrap="around" w:vAnchor="page" w:hAnchor="margin" w:y="1216"/>
                    <w:spacing w:after="120"/>
                    <w:jc w:val="both"/>
                    <w:rPr>
                      <w:b/>
                      <w:bCs/>
                    </w:rPr>
                  </w:pPr>
                  <w:r w:rsidRPr="00DF2C2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US" w:eastAsia="pl-PL"/>
                    </w:rPr>
                    <w:t xml:space="preserve">JASOL SOLID </w:t>
                  </w:r>
                  <w:r w:rsidRPr="00DF2C2B">
                    <w:rPr>
                      <w:b/>
                      <w:bCs/>
                    </w:rPr>
                    <w:t xml:space="preserve"> - TABLETKA</w:t>
                  </w:r>
                  <w:r>
                    <w:rPr>
                      <w:b/>
                      <w:bCs/>
                    </w:rPr>
                    <w:t xml:space="preserve"> SAMOROZPUSZCZALNA</w:t>
                  </w:r>
                </w:p>
                <w:p w14:paraId="2A090DC0" w14:textId="77777777" w:rsidR="00C6032A" w:rsidRPr="00CB1FB6" w:rsidRDefault="00C6032A" w:rsidP="00373CBE">
                  <w:pPr>
                    <w:framePr w:hSpace="141" w:wrap="around" w:vAnchor="page" w:hAnchor="margin" w:y="1216"/>
                    <w:spacing w:after="12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val="en-US" w:eastAsia="pl-PL"/>
                    </w:rPr>
                  </w:pPr>
                  <w:proofErr w:type="spellStart"/>
                  <w:r w:rsidRPr="00CB1FB6">
                    <w:rPr>
                      <w:rFonts w:ascii="Arial" w:eastAsia="Times New Roman" w:hAnsi="Arial" w:cs="Arial"/>
                      <w:sz w:val="20"/>
                      <w:szCs w:val="20"/>
                      <w:lang w:val="en-US" w:eastAsia="pl-PL"/>
                    </w:rPr>
                    <w:t>Produkt</w:t>
                  </w:r>
                  <w:proofErr w:type="spellEnd"/>
                  <w:r w:rsidRPr="00CB1FB6">
                    <w:rPr>
                      <w:rFonts w:ascii="Arial" w:eastAsia="Times New Roman" w:hAnsi="Arial" w:cs="Arial"/>
                      <w:sz w:val="20"/>
                      <w:szCs w:val="20"/>
                      <w:lang w:val="en-US" w:eastAsia="pl-PL"/>
                    </w:rPr>
                    <w:t xml:space="preserve"> do </w:t>
                  </w:r>
                  <w:proofErr w:type="spellStart"/>
                  <w:r w:rsidRPr="00CB1FB6">
                    <w:rPr>
                      <w:rFonts w:ascii="Arial" w:eastAsia="Times New Roman" w:hAnsi="Arial" w:cs="Arial"/>
                      <w:sz w:val="20"/>
                      <w:szCs w:val="20"/>
                      <w:lang w:val="en-US" w:eastAsia="pl-PL"/>
                    </w:rPr>
                    <w:t>dezynfekcji</w:t>
                  </w:r>
                  <w:proofErr w:type="spellEnd"/>
                  <w:r w:rsidRPr="00CB1FB6">
                    <w:rPr>
                      <w:rFonts w:ascii="Arial" w:eastAsia="Times New Roman" w:hAnsi="Arial" w:cs="Arial"/>
                      <w:sz w:val="20"/>
                      <w:szCs w:val="20"/>
                      <w:lang w:val="en-US" w:eastAsia="pl-PL"/>
                    </w:rPr>
                    <w:t xml:space="preserve"> </w:t>
                  </w:r>
                  <w:proofErr w:type="spellStart"/>
                  <w:r w:rsidRPr="00CB1FB6">
                    <w:rPr>
                      <w:rFonts w:ascii="Arial" w:eastAsia="Times New Roman" w:hAnsi="Arial" w:cs="Arial"/>
                      <w:sz w:val="20"/>
                      <w:szCs w:val="20"/>
                      <w:lang w:val="en-US" w:eastAsia="pl-PL"/>
                    </w:rPr>
                    <w:t>powierzchni</w:t>
                  </w:r>
                  <w:proofErr w:type="spellEnd"/>
                  <w:r w:rsidRPr="00CB1FB6">
                    <w:rPr>
                      <w:rFonts w:ascii="Arial" w:eastAsia="Times New Roman" w:hAnsi="Arial" w:cs="Arial"/>
                      <w:sz w:val="20"/>
                      <w:szCs w:val="20"/>
                      <w:lang w:val="en-US" w:eastAsia="pl-PL"/>
                    </w:rPr>
                    <w:t xml:space="preserve"> w </w:t>
                  </w:r>
                  <w:proofErr w:type="spellStart"/>
                  <w:r w:rsidRPr="00CB1FB6">
                    <w:rPr>
                      <w:rFonts w:ascii="Arial" w:eastAsia="Times New Roman" w:hAnsi="Arial" w:cs="Arial"/>
                      <w:sz w:val="20"/>
                      <w:szCs w:val="20"/>
                      <w:lang w:val="en-US" w:eastAsia="pl-PL"/>
                    </w:rPr>
                    <w:t>służbie</w:t>
                  </w:r>
                  <w:proofErr w:type="spellEnd"/>
                  <w:r w:rsidRPr="00CB1FB6">
                    <w:rPr>
                      <w:rFonts w:ascii="Arial" w:eastAsia="Times New Roman" w:hAnsi="Arial" w:cs="Arial"/>
                      <w:sz w:val="20"/>
                      <w:szCs w:val="20"/>
                      <w:lang w:val="en-US" w:eastAsia="pl-PL"/>
                    </w:rPr>
                    <w:t xml:space="preserve"> </w:t>
                  </w:r>
                  <w:proofErr w:type="spellStart"/>
                  <w:r w:rsidRPr="00CB1FB6">
                    <w:rPr>
                      <w:rFonts w:ascii="Arial" w:eastAsia="Times New Roman" w:hAnsi="Arial" w:cs="Arial"/>
                      <w:sz w:val="20"/>
                      <w:szCs w:val="20"/>
                      <w:lang w:val="en-US" w:eastAsia="pl-PL"/>
                    </w:rPr>
                    <w:t>zdrowia</w:t>
                  </w:r>
                  <w:proofErr w:type="spellEnd"/>
                  <w:r w:rsidRPr="00CB1FB6">
                    <w:rPr>
                      <w:rFonts w:ascii="Arial" w:eastAsia="Times New Roman" w:hAnsi="Arial" w:cs="Arial"/>
                      <w:sz w:val="20"/>
                      <w:szCs w:val="20"/>
                      <w:lang w:val="en-US" w:eastAsia="pl-PL"/>
                    </w:rPr>
                    <w:t xml:space="preserve">, </w:t>
                  </w:r>
                  <w:proofErr w:type="spellStart"/>
                  <w:r w:rsidRPr="00CB1FB6">
                    <w:rPr>
                      <w:rFonts w:ascii="Arial" w:eastAsia="Times New Roman" w:hAnsi="Arial" w:cs="Arial"/>
                      <w:sz w:val="20"/>
                      <w:szCs w:val="20"/>
                      <w:lang w:val="en-US" w:eastAsia="pl-PL"/>
                    </w:rPr>
                    <w:t>powierzchni</w:t>
                  </w:r>
                  <w:proofErr w:type="spellEnd"/>
                  <w:r w:rsidRPr="00CB1FB6">
                    <w:rPr>
                      <w:rFonts w:ascii="Arial" w:eastAsia="Times New Roman" w:hAnsi="Arial" w:cs="Arial"/>
                      <w:sz w:val="20"/>
                      <w:szCs w:val="20"/>
                      <w:lang w:val="en-US" w:eastAsia="pl-PL"/>
                    </w:rPr>
                    <w:t xml:space="preserve"> </w:t>
                  </w:r>
                  <w:proofErr w:type="spellStart"/>
                  <w:r w:rsidRPr="00CB1FB6">
                    <w:rPr>
                      <w:rFonts w:ascii="Arial" w:eastAsia="Times New Roman" w:hAnsi="Arial" w:cs="Arial"/>
                      <w:sz w:val="20"/>
                      <w:szCs w:val="20"/>
                      <w:lang w:val="en-US" w:eastAsia="pl-PL"/>
                    </w:rPr>
                    <w:t>mających</w:t>
                  </w:r>
                  <w:proofErr w:type="spellEnd"/>
                  <w:r w:rsidRPr="00CB1FB6">
                    <w:rPr>
                      <w:rFonts w:ascii="Arial" w:eastAsia="Times New Roman" w:hAnsi="Arial" w:cs="Arial"/>
                      <w:sz w:val="20"/>
                      <w:szCs w:val="20"/>
                      <w:lang w:val="en-US" w:eastAsia="pl-PL"/>
                    </w:rPr>
                    <w:t xml:space="preserve"> </w:t>
                  </w:r>
                  <w:proofErr w:type="spellStart"/>
                  <w:r w:rsidRPr="00CB1FB6">
                    <w:rPr>
                      <w:rFonts w:ascii="Arial" w:eastAsia="Times New Roman" w:hAnsi="Arial" w:cs="Arial"/>
                      <w:sz w:val="20"/>
                      <w:szCs w:val="20"/>
                      <w:lang w:val="en-US" w:eastAsia="pl-PL"/>
                    </w:rPr>
                    <w:t>kontakt</w:t>
                  </w:r>
                  <w:proofErr w:type="spellEnd"/>
                  <w:r w:rsidRPr="00CB1FB6">
                    <w:rPr>
                      <w:rFonts w:ascii="Arial" w:eastAsia="Times New Roman" w:hAnsi="Arial" w:cs="Arial"/>
                      <w:sz w:val="20"/>
                      <w:szCs w:val="20"/>
                      <w:lang w:val="en-US" w:eastAsia="pl-PL"/>
                    </w:rPr>
                    <w:t xml:space="preserve"> z </w:t>
                  </w:r>
                  <w:proofErr w:type="spellStart"/>
                  <w:r w:rsidRPr="00CB1FB6">
                    <w:rPr>
                      <w:rFonts w:ascii="Arial" w:eastAsia="Times New Roman" w:hAnsi="Arial" w:cs="Arial"/>
                      <w:sz w:val="20"/>
                      <w:szCs w:val="20"/>
                      <w:lang w:val="en-US" w:eastAsia="pl-PL"/>
                    </w:rPr>
                    <w:t>żywnością</w:t>
                  </w:r>
                  <w:proofErr w:type="spellEnd"/>
                  <w:r w:rsidRPr="00CB1FB6">
                    <w:rPr>
                      <w:rFonts w:ascii="Arial" w:eastAsia="Times New Roman" w:hAnsi="Arial" w:cs="Arial"/>
                      <w:sz w:val="20"/>
                      <w:szCs w:val="20"/>
                      <w:lang w:val="en-US" w:eastAsia="pl-PL"/>
                    </w:rPr>
                    <w:t xml:space="preserve">, w </w:t>
                  </w:r>
                  <w:proofErr w:type="spellStart"/>
                  <w:r w:rsidRPr="00CB1FB6">
                    <w:rPr>
                      <w:rFonts w:ascii="Arial" w:eastAsia="Times New Roman" w:hAnsi="Arial" w:cs="Arial"/>
                      <w:sz w:val="20"/>
                      <w:szCs w:val="20"/>
                      <w:lang w:val="en-US" w:eastAsia="pl-PL"/>
                    </w:rPr>
                    <w:t>higienie</w:t>
                  </w:r>
                  <w:proofErr w:type="spellEnd"/>
                  <w:r w:rsidRPr="00CB1FB6">
                    <w:rPr>
                      <w:rFonts w:ascii="Arial" w:eastAsia="Times New Roman" w:hAnsi="Arial" w:cs="Arial"/>
                      <w:sz w:val="20"/>
                      <w:szCs w:val="20"/>
                      <w:lang w:val="en-US" w:eastAsia="pl-PL"/>
                    </w:rPr>
                    <w:t xml:space="preserve"> </w:t>
                  </w:r>
                  <w:proofErr w:type="spellStart"/>
                  <w:r w:rsidRPr="00CB1FB6">
                    <w:rPr>
                      <w:rFonts w:ascii="Arial" w:eastAsia="Times New Roman" w:hAnsi="Arial" w:cs="Arial"/>
                      <w:sz w:val="20"/>
                      <w:szCs w:val="20"/>
                      <w:lang w:val="en-US" w:eastAsia="pl-PL"/>
                    </w:rPr>
                    <w:t>weterynaryjnej</w:t>
                  </w:r>
                  <w:proofErr w:type="spellEnd"/>
                  <w:r w:rsidRPr="00CB1FB6">
                    <w:rPr>
                      <w:rFonts w:ascii="Arial" w:eastAsia="Times New Roman" w:hAnsi="Arial" w:cs="Arial"/>
                      <w:sz w:val="20"/>
                      <w:szCs w:val="20"/>
                      <w:lang w:val="en-US" w:eastAsia="pl-PL"/>
                    </w:rPr>
                    <w:t xml:space="preserve"> </w:t>
                  </w:r>
                  <w:proofErr w:type="spellStart"/>
                  <w:r w:rsidRPr="00CB1FB6">
                    <w:rPr>
                      <w:rFonts w:ascii="Arial" w:eastAsia="Times New Roman" w:hAnsi="Arial" w:cs="Arial"/>
                      <w:sz w:val="20"/>
                      <w:szCs w:val="20"/>
                      <w:lang w:val="en-US" w:eastAsia="pl-PL"/>
                    </w:rPr>
                    <w:t>oraz</w:t>
                  </w:r>
                  <w:proofErr w:type="spellEnd"/>
                  <w:r w:rsidRPr="00CB1FB6">
                    <w:rPr>
                      <w:rFonts w:ascii="Arial" w:eastAsia="Times New Roman" w:hAnsi="Arial" w:cs="Arial"/>
                      <w:sz w:val="20"/>
                      <w:szCs w:val="20"/>
                      <w:lang w:val="en-US" w:eastAsia="pl-PL"/>
                    </w:rPr>
                    <w:t xml:space="preserve"> do </w:t>
                  </w:r>
                  <w:proofErr w:type="spellStart"/>
                  <w:r w:rsidRPr="00CB1FB6">
                    <w:rPr>
                      <w:rFonts w:ascii="Arial" w:eastAsia="Times New Roman" w:hAnsi="Arial" w:cs="Arial"/>
                      <w:sz w:val="20"/>
                      <w:szCs w:val="20"/>
                      <w:lang w:val="en-US" w:eastAsia="pl-PL"/>
                    </w:rPr>
                    <w:t>dezynfekcji</w:t>
                  </w:r>
                  <w:proofErr w:type="spellEnd"/>
                  <w:r w:rsidRPr="00CB1FB6">
                    <w:rPr>
                      <w:rFonts w:ascii="Arial" w:eastAsia="Times New Roman" w:hAnsi="Arial" w:cs="Arial"/>
                      <w:sz w:val="20"/>
                      <w:szCs w:val="20"/>
                      <w:lang w:val="en-US" w:eastAsia="pl-PL"/>
                    </w:rPr>
                    <w:t xml:space="preserve"> </w:t>
                  </w:r>
                  <w:proofErr w:type="spellStart"/>
                  <w:r w:rsidRPr="00CB1FB6">
                    <w:rPr>
                      <w:rFonts w:ascii="Arial" w:eastAsia="Times New Roman" w:hAnsi="Arial" w:cs="Arial"/>
                      <w:sz w:val="20"/>
                      <w:szCs w:val="20"/>
                      <w:lang w:val="en-US" w:eastAsia="pl-PL"/>
                    </w:rPr>
                    <w:t>wody</w:t>
                  </w:r>
                  <w:proofErr w:type="spellEnd"/>
                  <w:r w:rsidRPr="00CB1FB6">
                    <w:rPr>
                      <w:rFonts w:ascii="Arial" w:eastAsia="Times New Roman" w:hAnsi="Arial" w:cs="Arial"/>
                      <w:sz w:val="20"/>
                      <w:szCs w:val="20"/>
                      <w:lang w:val="en-US" w:eastAsia="pl-PL"/>
                    </w:rPr>
                    <w:t xml:space="preserve"> do </w:t>
                  </w:r>
                  <w:proofErr w:type="spellStart"/>
                  <w:r w:rsidRPr="00CB1FB6">
                    <w:rPr>
                      <w:rFonts w:ascii="Arial" w:eastAsia="Times New Roman" w:hAnsi="Arial" w:cs="Arial"/>
                      <w:sz w:val="20"/>
                      <w:szCs w:val="20"/>
                      <w:lang w:val="en-US" w:eastAsia="pl-PL"/>
                    </w:rPr>
                    <w:t>picia</w:t>
                  </w:r>
                  <w:proofErr w:type="spellEnd"/>
                  <w:r w:rsidRPr="00CB1FB6">
                    <w:rPr>
                      <w:rFonts w:ascii="Arial" w:eastAsia="Times New Roman" w:hAnsi="Arial" w:cs="Arial"/>
                      <w:sz w:val="20"/>
                      <w:szCs w:val="20"/>
                      <w:lang w:val="en-US" w:eastAsia="pl-PL"/>
                    </w:rPr>
                    <w:t xml:space="preserve"> i w </w:t>
                  </w:r>
                  <w:proofErr w:type="spellStart"/>
                  <w:r w:rsidRPr="00CB1FB6">
                    <w:rPr>
                      <w:rFonts w:ascii="Arial" w:eastAsia="Times New Roman" w:hAnsi="Arial" w:cs="Arial"/>
                      <w:sz w:val="20"/>
                      <w:szCs w:val="20"/>
                      <w:lang w:val="en-US" w:eastAsia="pl-PL"/>
                    </w:rPr>
                    <w:t>basenach</w:t>
                  </w:r>
                  <w:proofErr w:type="spellEnd"/>
                  <w:r w:rsidRPr="00CB1FB6">
                    <w:rPr>
                      <w:rFonts w:ascii="Arial" w:eastAsia="Times New Roman" w:hAnsi="Arial" w:cs="Arial"/>
                      <w:sz w:val="20"/>
                      <w:szCs w:val="20"/>
                      <w:lang w:val="en-US" w:eastAsia="pl-PL"/>
                    </w:rPr>
                    <w:t xml:space="preserve"> </w:t>
                  </w:r>
                  <w:proofErr w:type="spellStart"/>
                  <w:r w:rsidRPr="00CB1FB6">
                    <w:rPr>
                      <w:rFonts w:ascii="Arial" w:eastAsia="Times New Roman" w:hAnsi="Arial" w:cs="Arial"/>
                      <w:sz w:val="20"/>
                      <w:szCs w:val="20"/>
                      <w:lang w:val="en-US" w:eastAsia="pl-PL"/>
                    </w:rPr>
                    <w:t>kąpielowych</w:t>
                  </w:r>
                  <w:proofErr w:type="spellEnd"/>
                  <w:r w:rsidRPr="00CB1FB6">
                    <w:rPr>
                      <w:rFonts w:ascii="Arial" w:eastAsia="Times New Roman" w:hAnsi="Arial" w:cs="Arial"/>
                      <w:sz w:val="20"/>
                      <w:szCs w:val="20"/>
                      <w:lang w:val="en-US" w:eastAsia="pl-PL"/>
                    </w:rPr>
                    <w:t>.</w:t>
                  </w:r>
                </w:p>
                <w:p w14:paraId="38614D6D" w14:textId="77777777" w:rsidR="00C6032A" w:rsidRPr="00411F4C" w:rsidRDefault="00C6032A" w:rsidP="00373CBE">
                  <w:pPr>
                    <w:framePr w:hSpace="141" w:wrap="around" w:vAnchor="page" w:hAnchor="margin" w:y="1216"/>
                    <w:spacing w:after="120"/>
                    <w:jc w:val="both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US" w:eastAsia="pl-PL"/>
                    </w:rPr>
                  </w:pPr>
                  <w:r w:rsidRPr="005F427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US" w:eastAsia="pl-PL"/>
                    </w:rPr>
                    <w:t xml:space="preserve">Biuro </w:t>
                  </w:r>
                  <w:proofErr w:type="spellStart"/>
                  <w:r w:rsidRPr="005F427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US" w:eastAsia="pl-PL"/>
                    </w:rPr>
                    <w:t>Handlowe</w:t>
                  </w:r>
                  <w:proofErr w:type="spellEnd"/>
                  <w:r w:rsidRPr="005F427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US" w:eastAsia="pl-PL"/>
                    </w:rPr>
                    <w:t xml:space="preserve"> Maciej Bednarski</w:t>
                  </w:r>
                </w:p>
                <w:p w14:paraId="07E41DCD" w14:textId="77777777" w:rsidR="00C6032A" w:rsidRPr="00411F4C" w:rsidRDefault="00C6032A" w:rsidP="00373CBE">
                  <w:pPr>
                    <w:framePr w:hSpace="141" w:wrap="around" w:vAnchor="page" w:hAnchor="margin" w:y="1216"/>
                    <w:spacing w:after="12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val="en-US" w:eastAsia="pl-PL"/>
                    </w:rPr>
                  </w:pPr>
                </w:p>
              </w:tc>
            </w:tr>
          </w:tbl>
          <w:p w14:paraId="2A544057" w14:textId="77777777" w:rsidR="00C6032A" w:rsidRPr="00411F4C" w:rsidRDefault="00C6032A" w:rsidP="00340C6E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  <w:tbl>
            <w:tblPr>
              <w:tblStyle w:val="Tabela-Siatka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43"/>
            </w:tblGrid>
            <w:tr w:rsidR="00C6032A" w:rsidRPr="00411F4C" w14:paraId="76A6EBBC" w14:textId="77777777" w:rsidTr="00340C6E">
              <w:trPr>
                <w:trHeight w:val="298"/>
              </w:trPr>
              <w:tc>
                <w:tcPr>
                  <w:tcW w:w="7543" w:type="dxa"/>
                </w:tcPr>
                <w:p w14:paraId="7D3508FE" w14:textId="77777777" w:rsidR="00C6032A" w:rsidRPr="00411F4C" w:rsidRDefault="00C6032A" w:rsidP="00373CBE">
                  <w:pPr>
                    <w:framePr w:hSpace="141" w:wrap="around" w:vAnchor="page" w:hAnchor="margin" w:y="1216"/>
                    <w:spacing w:after="12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236DDF4" wp14:editId="6DEDC250">
                        <wp:extent cx="942975" cy="942975"/>
                        <wp:effectExtent l="0" t="0" r="9525" b="9525"/>
                        <wp:docPr id="3" name="Obraz 2" descr="Imag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Ima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55446DBF" wp14:editId="3D332DCD">
                        <wp:extent cx="933450" cy="933450"/>
                        <wp:effectExtent l="0" t="0" r="0" b="0"/>
                        <wp:docPr id="4" name="Obraz 3" descr="Imag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Ima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3450" cy="933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CAE880D" w14:textId="77777777" w:rsidR="00C6032A" w:rsidRPr="00CB1FB6" w:rsidRDefault="00C6032A" w:rsidP="00340C6E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B1F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UWAGA</w:t>
            </w:r>
          </w:p>
          <w:tbl>
            <w:tblPr>
              <w:tblStyle w:val="Tabela-Siatka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59"/>
              <w:gridCol w:w="1859"/>
              <w:gridCol w:w="1860"/>
            </w:tblGrid>
            <w:tr w:rsidR="00C6032A" w:rsidRPr="00411F4C" w14:paraId="15A0B952" w14:textId="77777777" w:rsidTr="00340C6E">
              <w:trPr>
                <w:trHeight w:val="298"/>
              </w:trPr>
              <w:tc>
                <w:tcPr>
                  <w:tcW w:w="1859" w:type="dxa"/>
                </w:tcPr>
                <w:p w14:paraId="4EA64532" w14:textId="77777777" w:rsidR="00C6032A" w:rsidRPr="00411F4C" w:rsidRDefault="00C6032A" w:rsidP="00373CBE">
                  <w:pPr>
                    <w:framePr w:hSpace="141" w:wrap="around" w:vAnchor="page" w:hAnchor="margin" w:y="1216"/>
                    <w:spacing w:after="12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859" w:type="dxa"/>
                </w:tcPr>
                <w:p w14:paraId="5BB96D59" w14:textId="77777777" w:rsidR="00C6032A" w:rsidRPr="00411F4C" w:rsidRDefault="00C6032A" w:rsidP="00373CBE">
                  <w:pPr>
                    <w:framePr w:hSpace="141" w:wrap="around" w:vAnchor="page" w:hAnchor="margin" w:y="1216"/>
                    <w:spacing w:after="12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860" w:type="dxa"/>
                </w:tcPr>
                <w:p w14:paraId="73A4D588" w14:textId="77777777" w:rsidR="00C6032A" w:rsidRPr="00411F4C" w:rsidRDefault="00C6032A" w:rsidP="00373CBE">
                  <w:pPr>
                    <w:framePr w:hSpace="141" w:wrap="around" w:vAnchor="page" w:hAnchor="margin" w:y="1216"/>
                    <w:spacing w:after="12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val="en-US" w:eastAsia="pl-PL"/>
                    </w:rPr>
                  </w:pPr>
                </w:p>
              </w:tc>
            </w:tr>
          </w:tbl>
          <w:p w14:paraId="51F23C74" w14:textId="77777777" w:rsidR="00C6032A" w:rsidRPr="00411F4C" w:rsidRDefault="00C6032A" w:rsidP="00340C6E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tbl>
            <w:tblPr>
              <w:tblStyle w:val="Tabela-Siatka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43"/>
            </w:tblGrid>
            <w:tr w:rsidR="00C6032A" w:rsidRPr="00411F4C" w14:paraId="29A40DD8" w14:textId="77777777" w:rsidTr="00340C6E">
              <w:trPr>
                <w:trHeight w:val="7154"/>
              </w:trPr>
              <w:tc>
                <w:tcPr>
                  <w:tcW w:w="7543" w:type="dxa"/>
                </w:tcPr>
                <w:p w14:paraId="55061AC9" w14:textId="77777777" w:rsidR="00C6032A" w:rsidRDefault="00C6032A" w:rsidP="00373CBE">
                  <w:pPr>
                    <w:framePr w:hSpace="141" w:wrap="around" w:vAnchor="page" w:hAnchor="margin" w:y="1216"/>
                    <w:spacing w:before="120" w:after="120"/>
                    <w:ind w:right="-106"/>
                    <w:jc w:val="both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5F427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pl-PL"/>
                    </w:rPr>
                    <w:t xml:space="preserve">Zawiera: </w:t>
                  </w:r>
                  <w:proofErr w:type="spellStart"/>
                  <w:r w:rsidRPr="005F427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pl-PL"/>
                    </w:rPr>
                    <w:t>Dihydrat</w:t>
                  </w:r>
                  <w:proofErr w:type="spellEnd"/>
                  <w:r w:rsidRPr="005F427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5F427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pl-PL"/>
                    </w:rPr>
                    <w:t>dichloroizocyjanuranu</w:t>
                  </w:r>
                  <w:proofErr w:type="spellEnd"/>
                  <w:r w:rsidRPr="005F427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pl-PL"/>
                    </w:rPr>
                    <w:t xml:space="preserve"> sodu (CAS 51580-86-0).</w:t>
                  </w:r>
                </w:p>
                <w:p w14:paraId="663E7965" w14:textId="77777777" w:rsidR="00C6032A" w:rsidRDefault="00C6032A" w:rsidP="00373CBE">
                  <w:pPr>
                    <w:framePr w:hSpace="141" w:wrap="around" w:vAnchor="page" w:hAnchor="margin" w:y="1216"/>
                    <w:spacing w:before="120" w:after="120"/>
                    <w:ind w:right="-106"/>
                    <w:jc w:val="both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pl-PL"/>
                    </w:rPr>
                    <w:t>Nr serii, data ważności:………………………</w:t>
                  </w:r>
                </w:p>
                <w:p w14:paraId="05C3F282" w14:textId="77777777" w:rsidR="00C6032A" w:rsidRDefault="00C6032A" w:rsidP="00373CBE">
                  <w:pPr>
                    <w:framePr w:hSpace="141" w:wrap="around" w:vAnchor="page" w:hAnchor="margin" w:y="1216"/>
                    <w:spacing w:before="120" w:after="120"/>
                    <w:ind w:right="-106"/>
                    <w:jc w:val="both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pl-PL"/>
                    </w:rPr>
                    <w:t>Pozwolenie MZ nr 0611/04 na obrót produktem biobójczym</w:t>
                  </w:r>
                </w:p>
                <w:p w14:paraId="493B1E66" w14:textId="77777777" w:rsidR="00C6032A" w:rsidRPr="005F427D" w:rsidRDefault="00C6032A" w:rsidP="00373CBE">
                  <w:pPr>
                    <w:framePr w:hSpace="141" w:wrap="around" w:vAnchor="page" w:hAnchor="margin" w:y="1216"/>
                    <w:spacing w:before="120" w:after="120"/>
                    <w:ind w:right="-106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411F4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pl-PL"/>
                    </w:rPr>
                    <w:t>Opis działania na organizm człowieka, środowisko i organizmy wodne:</w:t>
                  </w:r>
                  <w:r w:rsidRPr="00411F4C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 </w:t>
                  </w:r>
                </w:p>
                <w:p w14:paraId="7C09F93B" w14:textId="77777777" w:rsidR="00C6032A" w:rsidRPr="005F427D" w:rsidRDefault="00C6032A" w:rsidP="00373CBE">
                  <w:pPr>
                    <w:framePr w:hSpace="141" w:wrap="around" w:vAnchor="page" w:hAnchor="margin" w:y="1216"/>
                    <w:spacing w:before="120" w:after="120"/>
                    <w:ind w:right="-106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5F427D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H302 – Działa szkodliwie po połknięciu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5F427D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H319 – Działa drażniąco na oczy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5F427D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H335 – Może powodować podrażnienie dróg oddechowych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5F427D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H410 – Działa bardzo toksycznie na organizmy wodne, powodując długotrwałe skutki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5F427D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EUH031 - „W kontakcie z kwasami uwalnia toksyczne gazy”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5F427D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EUH206 - „Uwaga! Nie stosować razem z innymi produktami. Może wydzielać niebezpieczne gazy (chlor).”</w:t>
                  </w:r>
                </w:p>
                <w:p w14:paraId="25AB45E5" w14:textId="77777777" w:rsidR="00C6032A" w:rsidRPr="0014403A" w:rsidRDefault="00C6032A" w:rsidP="00373CBE">
                  <w:pPr>
                    <w:framePr w:hSpace="141" w:wrap="around" w:vAnchor="page" w:hAnchor="margin" w:y="1216"/>
                    <w:spacing w:before="120" w:after="120"/>
                    <w:ind w:right="-106"/>
                    <w:jc w:val="both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411F4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pl-PL"/>
                    </w:rPr>
                    <w:t>Środki ostrożności:</w:t>
                  </w:r>
                </w:p>
                <w:p w14:paraId="36A5269A" w14:textId="77777777" w:rsidR="00C6032A" w:rsidRPr="00385B16" w:rsidRDefault="00C6032A" w:rsidP="00373CBE">
                  <w:pPr>
                    <w:framePr w:hSpace="141" w:wrap="around" w:vAnchor="page" w:hAnchor="margin" w:y="1216"/>
                    <w:spacing w:before="120" w:after="120"/>
                    <w:ind w:right="-106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385B16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P102 – Chronić przed dziećmi, P273 – Unikać uwolnienia do środowiska., P280 – Stosować odzież ochronną/ochronę twarzy, </w:t>
                  </w:r>
                  <w:r w:rsidRPr="00385B16">
                    <w:rPr>
                      <w:rFonts w:ascii="Arial" w:hAnsi="Arial" w:cs="Arial"/>
                      <w:sz w:val="20"/>
                      <w:szCs w:val="20"/>
                    </w:rPr>
                    <w:t>Odpowiednie rękawice ochronne, np. z neoprenu</w:t>
                  </w:r>
                  <w:r w:rsidRPr="00385B16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, P404 – Przechowywać w zamkniętym pojemniku.</w:t>
                  </w:r>
                </w:p>
                <w:p w14:paraId="78C6B590" w14:textId="77777777" w:rsidR="00C6032A" w:rsidRDefault="00C6032A" w:rsidP="00373CBE">
                  <w:pPr>
                    <w:framePr w:hSpace="141" w:wrap="around" w:vAnchor="page" w:hAnchor="margin" w:y="1216"/>
                    <w:spacing w:before="120" w:after="120"/>
                    <w:ind w:right="-106"/>
                    <w:jc w:val="both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1A076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pl-PL"/>
                    </w:rPr>
                    <w:t>Pierwsza pomoc:</w:t>
                  </w:r>
                </w:p>
                <w:p w14:paraId="7A304A6C" w14:textId="77777777" w:rsidR="00C6032A" w:rsidRPr="00C03F72" w:rsidRDefault="00C6032A" w:rsidP="00373CBE">
                  <w:pPr>
                    <w:framePr w:hSpace="141" w:wrap="around" w:vAnchor="page" w:hAnchor="margin" w:y="1216"/>
                    <w:spacing w:before="120" w:after="120"/>
                    <w:ind w:right="-106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A076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pl-PL"/>
                    </w:rPr>
                    <w:t>Wdychanie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pl-PL"/>
                    </w:rPr>
                    <w:t xml:space="preserve">: </w:t>
                  </w:r>
                  <w:r w:rsidRPr="001A076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Przenieść poszkodowanego na świeże powietrze. Zasięgnąć porady lekarza.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1A076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pl-PL"/>
                    </w:rPr>
                    <w:t>Kontakt ze skór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pl-PL"/>
                    </w:rPr>
                    <w:t xml:space="preserve">ą: </w:t>
                  </w:r>
                  <w:r w:rsidRPr="001A076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Odzież i buty zanieczyszczone produktem niezwłocznie zdjąć. Skórę zanieczyszczoną produktem umyć wodą oraz dobrze spłukać. Zasięgnąć porady lekarza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. </w:t>
                  </w:r>
                  <w:r w:rsidRPr="001A076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pl-PL"/>
                    </w:rPr>
                    <w:t>Kontakt z oczami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pl-PL"/>
                    </w:rPr>
                    <w:t xml:space="preserve">: </w:t>
                  </w:r>
                  <w:r w:rsidRPr="001A076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Usunąć soczewki kontaktowe. Przy podwiniętych powiekach przemyć niezwłocznie oczy dużą ilością czystej bieżącej wody (przemywać przez co najmniej 15 minut). Zasięgnąć porady lekarza.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1A076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pl-PL"/>
                    </w:rPr>
                    <w:t>Połknięcie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pl-PL"/>
                    </w:rPr>
                    <w:t xml:space="preserve">: </w:t>
                  </w:r>
                  <w:r w:rsidRPr="001A076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Po połknięciu niewielkiej ilości (nie więcej niż łyk) wypłukać jamę ustną wodą, podać aktywowany węgiel leczniczy i zasięgnąć porady lekarza.</w:t>
                  </w:r>
                </w:p>
              </w:tc>
            </w:tr>
          </w:tbl>
          <w:p w14:paraId="15B3CDA5" w14:textId="77777777" w:rsidR="00C6032A" w:rsidRPr="00411F4C" w:rsidRDefault="00C6032A" w:rsidP="00340C6E">
            <w:pPr>
              <w:spacing w:after="120"/>
              <w:ind w:right="-10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tbl>
            <w:tblPr>
              <w:tblStyle w:val="Tabela-Siatka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95"/>
            </w:tblGrid>
            <w:tr w:rsidR="00C6032A" w:rsidRPr="00411F4C" w14:paraId="434872F2" w14:textId="77777777" w:rsidTr="00340C6E">
              <w:trPr>
                <w:trHeight w:val="298"/>
              </w:trPr>
              <w:tc>
                <w:tcPr>
                  <w:tcW w:w="7395" w:type="dxa"/>
                </w:tcPr>
                <w:p w14:paraId="2DE4F2EE" w14:textId="77777777" w:rsidR="00C6032A" w:rsidRPr="00411F4C" w:rsidRDefault="00C6032A" w:rsidP="00373CBE">
                  <w:pPr>
                    <w:framePr w:hSpace="141" w:wrap="around" w:vAnchor="page" w:hAnchor="margin" w:y="1216"/>
                    <w:spacing w:after="120"/>
                    <w:ind w:right="-106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6032A" w:rsidRPr="00411F4C" w14:paraId="24A2A58E" w14:textId="77777777" w:rsidTr="00340C6E">
              <w:trPr>
                <w:trHeight w:val="298"/>
              </w:trPr>
              <w:tc>
                <w:tcPr>
                  <w:tcW w:w="7395" w:type="dxa"/>
                </w:tcPr>
                <w:p w14:paraId="4D6E89A0" w14:textId="77777777" w:rsidR="00C6032A" w:rsidRPr="00411F4C" w:rsidRDefault="00C6032A" w:rsidP="00373CBE">
                  <w:pPr>
                    <w:framePr w:hSpace="141" w:wrap="around" w:vAnchor="page" w:hAnchor="margin" w:y="1216"/>
                    <w:spacing w:after="120"/>
                    <w:ind w:right="-106"/>
                    <w:jc w:val="both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6032A" w:rsidRPr="00411F4C" w14:paraId="75EB7F70" w14:textId="77777777" w:rsidTr="00340C6E">
              <w:trPr>
                <w:trHeight w:val="298"/>
              </w:trPr>
              <w:tc>
                <w:tcPr>
                  <w:tcW w:w="7395" w:type="dxa"/>
                </w:tcPr>
                <w:p w14:paraId="0EB5F7AE" w14:textId="77777777" w:rsidR="00C6032A" w:rsidRPr="00411F4C" w:rsidRDefault="00C6032A" w:rsidP="00373CBE">
                  <w:pPr>
                    <w:framePr w:hSpace="141" w:wrap="around" w:vAnchor="page" w:hAnchor="margin" w:y="1216"/>
                    <w:spacing w:after="120"/>
                    <w:jc w:val="both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6684D27D" w14:textId="77777777" w:rsidR="00C6032A" w:rsidRPr="00411F4C" w:rsidRDefault="00C6032A" w:rsidP="00340C6E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bookmarkEnd w:id="0"/>
    </w:tbl>
    <w:p w14:paraId="7CCEC308" w14:textId="77777777" w:rsidR="00C6032A" w:rsidRDefault="00C6032A" w:rsidP="00FF44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BB50A5F" w14:textId="77777777" w:rsidR="00C6032A" w:rsidRPr="001410B7" w:rsidRDefault="00C6032A" w:rsidP="00FF44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931EA88" w14:textId="174CBAC5" w:rsidR="00A2788B" w:rsidRPr="008339D6" w:rsidRDefault="001410B7" w:rsidP="00DE5B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6"/>
          <w:szCs w:val="36"/>
        </w:rPr>
      </w:pPr>
      <w:r w:rsidRPr="008339D6">
        <w:rPr>
          <w:rFonts w:ascii="Arial" w:hAnsi="Arial" w:cs="Arial"/>
          <w:b/>
          <w:bCs/>
          <w:sz w:val="36"/>
          <w:szCs w:val="36"/>
        </w:rPr>
        <w:t>Instrukcja</w:t>
      </w:r>
      <w:r w:rsidR="00FF4408" w:rsidRPr="008339D6">
        <w:rPr>
          <w:rFonts w:ascii="Arial" w:hAnsi="Arial" w:cs="Arial"/>
          <w:b/>
          <w:bCs/>
          <w:sz w:val="36"/>
          <w:szCs w:val="36"/>
        </w:rPr>
        <w:t xml:space="preserve"> użycia tabletek</w:t>
      </w:r>
      <w:r w:rsidR="00DE5B8A" w:rsidRPr="008339D6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="00AE61ED" w:rsidRPr="008339D6">
        <w:rPr>
          <w:rFonts w:ascii="Arial" w:hAnsi="Arial" w:cs="Arial"/>
          <w:b/>
          <w:bCs/>
          <w:sz w:val="36"/>
          <w:szCs w:val="36"/>
        </w:rPr>
        <w:t>samorozpuszcz</w:t>
      </w:r>
      <w:r w:rsidR="00AE61ED">
        <w:rPr>
          <w:rFonts w:ascii="Arial" w:hAnsi="Arial" w:cs="Arial"/>
          <w:b/>
          <w:bCs/>
          <w:sz w:val="36"/>
          <w:szCs w:val="36"/>
        </w:rPr>
        <w:t>a</w:t>
      </w:r>
      <w:r w:rsidR="00AE61ED" w:rsidRPr="008339D6">
        <w:rPr>
          <w:rFonts w:ascii="Arial" w:hAnsi="Arial" w:cs="Arial"/>
          <w:b/>
          <w:bCs/>
          <w:sz w:val="36"/>
          <w:szCs w:val="36"/>
        </w:rPr>
        <w:t>lnych</w:t>
      </w:r>
      <w:proofErr w:type="spellEnd"/>
      <w:r w:rsidR="00DE5B8A" w:rsidRPr="008339D6">
        <w:rPr>
          <w:rFonts w:ascii="Arial" w:hAnsi="Arial" w:cs="Arial"/>
          <w:b/>
          <w:bCs/>
          <w:sz w:val="36"/>
          <w:szCs w:val="36"/>
        </w:rPr>
        <w:t xml:space="preserve"> JASOL SOLID</w:t>
      </w:r>
      <w:r w:rsidR="00FF4408" w:rsidRPr="008339D6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0301C4F9" w14:textId="77777777" w:rsidR="00A2788B" w:rsidRDefault="00A2788B" w:rsidP="00DE5B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F5DDF0B" w14:textId="4A0FA116" w:rsidR="00E003B5" w:rsidRPr="00DE5B8A" w:rsidRDefault="00A2788B" w:rsidP="00DE5B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</w:t>
      </w:r>
      <w:r w:rsidR="00DE5B8A" w:rsidRPr="00DE5B8A">
        <w:rPr>
          <w:rFonts w:ascii="Arial" w:hAnsi="Arial" w:cs="Arial"/>
          <w:b/>
          <w:bCs/>
          <w:sz w:val="24"/>
          <w:szCs w:val="24"/>
        </w:rPr>
        <w:t xml:space="preserve">o stwierdzonym zanieczyszczeniu </w:t>
      </w:r>
      <w:r w:rsidR="000F4776" w:rsidRPr="00DE5B8A">
        <w:rPr>
          <w:rFonts w:ascii="Arial" w:hAnsi="Arial" w:cs="Arial"/>
          <w:b/>
          <w:bCs/>
          <w:sz w:val="24"/>
          <w:szCs w:val="24"/>
        </w:rPr>
        <w:t>studni</w:t>
      </w:r>
      <w:r w:rsidR="00FF4408" w:rsidRPr="00DE5B8A">
        <w:rPr>
          <w:rFonts w:ascii="Arial" w:hAnsi="Arial" w:cs="Arial"/>
          <w:b/>
          <w:bCs/>
          <w:sz w:val="24"/>
          <w:szCs w:val="24"/>
        </w:rPr>
        <w:t>, zbiornik</w:t>
      </w:r>
      <w:r w:rsidR="00DE5B8A" w:rsidRPr="00DE5B8A">
        <w:rPr>
          <w:rFonts w:ascii="Arial" w:hAnsi="Arial" w:cs="Arial"/>
          <w:b/>
          <w:bCs/>
          <w:sz w:val="24"/>
          <w:szCs w:val="24"/>
        </w:rPr>
        <w:t>a</w:t>
      </w:r>
      <w:r w:rsidR="000F4776" w:rsidRPr="00DE5B8A">
        <w:rPr>
          <w:rFonts w:ascii="Arial" w:hAnsi="Arial" w:cs="Arial"/>
          <w:b/>
          <w:bCs/>
          <w:sz w:val="24"/>
          <w:szCs w:val="24"/>
        </w:rPr>
        <w:t>, instalacji, sieci wodociągowej</w:t>
      </w:r>
      <w:r w:rsidR="00FF4408" w:rsidRPr="00DE5B8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6B69155" w14:textId="77777777" w:rsidR="00DE5B8A" w:rsidRPr="001410B7" w:rsidRDefault="00DE5B8A" w:rsidP="00DE5B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681B20C" w14:textId="0A306FCA" w:rsidR="00E003B5" w:rsidRPr="00A35864" w:rsidRDefault="00E003B5" w:rsidP="00A3586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5864">
        <w:rPr>
          <w:rFonts w:ascii="Arial" w:hAnsi="Arial" w:cs="Arial"/>
          <w:sz w:val="24"/>
          <w:szCs w:val="24"/>
        </w:rPr>
        <w:t>D</w:t>
      </w:r>
      <w:r w:rsidR="000F4776" w:rsidRPr="00A35864">
        <w:rPr>
          <w:rFonts w:ascii="Arial" w:hAnsi="Arial" w:cs="Arial"/>
          <w:sz w:val="24"/>
          <w:szCs w:val="24"/>
        </w:rPr>
        <w:t xml:space="preserve">o </w:t>
      </w:r>
      <w:r w:rsidRPr="00A35864">
        <w:rPr>
          <w:rFonts w:ascii="Arial" w:hAnsi="Arial" w:cs="Arial"/>
          <w:sz w:val="24"/>
          <w:szCs w:val="24"/>
        </w:rPr>
        <w:t xml:space="preserve">skażonej </w:t>
      </w:r>
      <w:r w:rsidR="00FF4408" w:rsidRPr="00A35864">
        <w:rPr>
          <w:rFonts w:ascii="Arial" w:hAnsi="Arial" w:cs="Arial"/>
          <w:sz w:val="24"/>
          <w:szCs w:val="24"/>
        </w:rPr>
        <w:t xml:space="preserve"> studni </w:t>
      </w:r>
      <w:r w:rsidR="008C7C4A" w:rsidRPr="00A35864">
        <w:rPr>
          <w:rFonts w:ascii="Arial" w:hAnsi="Arial" w:cs="Arial"/>
          <w:sz w:val="24"/>
          <w:szCs w:val="24"/>
        </w:rPr>
        <w:t xml:space="preserve">(zbiornika, instalacji, sieci itp.) </w:t>
      </w:r>
      <w:r w:rsidR="00FF4408" w:rsidRPr="00A35864">
        <w:rPr>
          <w:rFonts w:ascii="Arial" w:hAnsi="Arial" w:cs="Arial"/>
          <w:sz w:val="24"/>
          <w:szCs w:val="24"/>
        </w:rPr>
        <w:t>wrzucić bezpośrednio 20 tabletek na 1 m</w:t>
      </w:r>
      <w:r w:rsidR="00FF4408" w:rsidRPr="00A35864">
        <w:rPr>
          <w:rFonts w:ascii="Arial" w:hAnsi="Arial" w:cs="Arial"/>
          <w:sz w:val="24"/>
          <w:szCs w:val="24"/>
          <w:vertAlign w:val="superscript"/>
        </w:rPr>
        <w:t>3</w:t>
      </w:r>
      <w:r w:rsidR="00FF4408" w:rsidRPr="00A35864">
        <w:rPr>
          <w:rFonts w:ascii="Arial" w:hAnsi="Arial" w:cs="Arial"/>
          <w:sz w:val="24"/>
          <w:szCs w:val="24"/>
        </w:rPr>
        <w:t xml:space="preserve"> wody</w:t>
      </w:r>
      <w:r w:rsidRPr="00A35864">
        <w:rPr>
          <w:rFonts w:ascii="Arial" w:hAnsi="Arial" w:cs="Arial"/>
          <w:sz w:val="24"/>
          <w:szCs w:val="24"/>
        </w:rPr>
        <w:t xml:space="preserve"> (np. przy studni 3 m</w:t>
      </w:r>
      <w:r w:rsidRPr="00A35864">
        <w:rPr>
          <w:rFonts w:ascii="Arial" w:hAnsi="Arial" w:cs="Arial"/>
          <w:sz w:val="24"/>
          <w:szCs w:val="24"/>
          <w:vertAlign w:val="superscript"/>
        </w:rPr>
        <w:t>3</w:t>
      </w:r>
      <w:r w:rsidRPr="00A35864">
        <w:rPr>
          <w:rFonts w:ascii="Arial" w:hAnsi="Arial" w:cs="Arial"/>
          <w:sz w:val="24"/>
          <w:szCs w:val="24"/>
        </w:rPr>
        <w:t xml:space="preserve"> –  60 tabletek</w:t>
      </w:r>
      <w:r w:rsidR="00DE5B8A" w:rsidRPr="00A35864">
        <w:rPr>
          <w:rFonts w:ascii="Arial" w:hAnsi="Arial" w:cs="Arial"/>
          <w:sz w:val="24"/>
          <w:szCs w:val="24"/>
        </w:rPr>
        <w:t>).</w:t>
      </w:r>
    </w:p>
    <w:p w14:paraId="30CE4C88" w14:textId="39951562" w:rsidR="00FF4408" w:rsidRPr="00A35864" w:rsidRDefault="00CC33C3" w:rsidP="00A3586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5864">
        <w:rPr>
          <w:rFonts w:ascii="Arial" w:hAnsi="Arial" w:cs="Arial"/>
          <w:sz w:val="24"/>
          <w:szCs w:val="24"/>
        </w:rPr>
        <w:t>P</w:t>
      </w:r>
      <w:r w:rsidR="00FF4408" w:rsidRPr="00A35864">
        <w:rPr>
          <w:rFonts w:ascii="Arial" w:hAnsi="Arial" w:cs="Arial"/>
          <w:sz w:val="24"/>
          <w:szCs w:val="24"/>
        </w:rPr>
        <w:t xml:space="preserve">o upływie </w:t>
      </w:r>
      <w:r w:rsidR="001410B7" w:rsidRPr="00A35864">
        <w:rPr>
          <w:rFonts w:ascii="Arial" w:hAnsi="Arial" w:cs="Arial"/>
          <w:sz w:val="24"/>
          <w:szCs w:val="24"/>
        </w:rPr>
        <w:t xml:space="preserve">minimum </w:t>
      </w:r>
      <w:r w:rsidR="00FF4408" w:rsidRPr="00A35864">
        <w:rPr>
          <w:rFonts w:ascii="Arial" w:hAnsi="Arial" w:cs="Arial"/>
          <w:sz w:val="24"/>
          <w:szCs w:val="24"/>
        </w:rPr>
        <w:t>2 godzin skażoną wodę ze studni</w:t>
      </w:r>
      <w:r w:rsidR="001410B7" w:rsidRPr="00A35864">
        <w:rPr>
          <w:rFonts w:ascii="Arial" w:hAnsi="Arial" w:cs="Arial"/>
          <w:sz w:val="24"/>
          <w:szCs w:val="24"/>
        </w:rPr>
        <w:t xml:space="preserve"> (instalacji)</w:t>
      </w:r>
      <w:r w:rsidR="00FF4408" w:rsidRPr="00A35864">
        <w:rPr>
          <w:rFonts w:ascii="Arial" w:hAnsi="Arial" w:cs="Arial"/>
          <w:sz w:val="24"/>
          <w:szCs w:val="24"/>
        </w:rPr>
        <w:t xml:space="preserve"> wypompować</w:t>
      </w:r>
      <w:r w:rsidR="00DE5B8A" w:rsidRPr="00A35864">
        <w:rPr>
          <w:rFonts w:ascii="Arial" w:hAnsi="Arial" w:cs="Arial"/>
          <w:sz w:val="24"/>
          <w:szCs w:val="24"/>
        </w:rPr>
        <w:t>.</w:t>
      </w:r>
    </w:p>
    <w:p w14:paraId="755AC470" w14:textId="306B9ED7" w:rsidR="00FF4408" w:rsidRPr="00A35864" w:rsidRDefault="00CC33C3" w:rsidP="00A3586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5864">
        <w:rPr>
          <w:rFonts w:ascii="Arial" w:hAnsi="Arial" w:cs="Arial"/>
          <w:sz w:val="24"/>
          <w:szCs w:val="24"/>
        </w:rPr>
        <w:t>N</w:t>
      </w:r>
      <w:r w:rsidR="00FF4408" w:rsidRPr="00A35864">
        <w:rPr>
          <w:rFonts w:ascii="Arial" w:hAnsi="Arial" w:cs="Arial"/>
          <w:sz w:val="24"/>
          <w:szCs w:val="24"/>
        </w:rPr>
        <w:t xml:space="preserve">apełnić ponownie studnię </w:t>
      </w:r>
      <w:r w:rsidR="001410B7" w:rsidRPr="00A35864">
        <w:rPr>
          <w:rFonts w:ascii="Arial" w:hAnsi="Arial" w:cs="Arial"/>
          <w:sz w:val="24"/>
          <w:szCs w:val="24"/>
        </w:rPr>
        <w:t xml:space="preserve">(instalację) </w:t>
      </w:r>
      <w:r w:rsidR="00FF4408" w:rsidRPr="00A35864">
        <w:rPr>
          <w:rFonts w:ascii="Arial" w:hAnsi="Arial" w:cs="Arial"/>
          <w:sz w:val="24"/>
          <w:szCs w:val="24"/>
        </w:rPr>
        <w:t xml:space="preserve">wodą </w:t>
      </w:r>
      <w:r w:rsidR="00173FC5" w:rsidRPr="00A35864">
        <w:rPr>
          <w:rFonts w:ascii="Arial" w:hAnsi="Arial" w:cs="Arial"/>
          <w:sz w:val="24"/>
          <w:szCs w:val="24"/>
        </w:rPr>
        <w:t>i przepłukać</w:t>
      </w:r>
      <w:r w:rsidR="00A2788B" w:rsidRPr="00A35864">
        <w:rPr>
          <w:rFonts w:ascii="Arial" w:hAnsi="Arial" w:cs="Arial"/>
          <w:sz w:val="24"/>
          <w:szCs w:val="24"/>
        </w:rPr>
        <w:t xml:space="preserve"> dużą ilością wody</w:t>
      </w:r>
      <w:r w:rsidR="00DE5B8A" w:rsidRPr="00A35864">
        <w:rPr>
          <w:rFonts w:ascii="Arial" w:hAnsi="Arial" w:cs="Arial"/>
          <w:sz w:val="24"/>
          <w:szCs w:val="24"/>
        </w:rPr>
        <w:t>.</w:t>
      </w:r>
    </w:p>
    <w:p w14:paraId="362EE986" w14:textId="1BF22A82" w:rsidR="00FF4408" w:rsidRPr="00A35864" w:rsidRDefault="00CC33C3" w:rsidP="00A3586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5864">
        <w:rPr>
          <w:rFonts w:ascii="Arial" w:hAnsi="Arial" w:cs="Arial"/>
          <w:sz w:val="24"/>
          <w:szCs w:val="24"/>
        </w:rPr>
        <w:t>P</w:t>
      </w:r>
      <w:r w:rsidR="00FF4408" w:rsidRPr="00A35864">
        <w:rPr>
          <w:rFonts w:ascii="Arial" w:hAnsi="Arial" w:cs="Arial"/>
          <w:sz w:val="24"/>
          <w:szCs w:val="24"/>
        </w:rPr>
        <w:t>o wykonaniu odkażania woda powinna zostać przebadana przez stację sanitarno-epidemiologiczną lub inną jednostkę badającą wodę.</w:t>
      </w:r>
    </w:p>
    <w:p w14:paraId="7C6B19D0" w14:textId="77777777" w:rsidR="00A2788B" w:rsidRDefault="00A2788B" w:rsidP="00DE5B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10C9CB" w14:textId="77777777" w:rsidR="00C32DC6" w:rsidRDefault="00C32DC6" w:rsidP="00DE5B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76DBA0" w14:textId="18B78C76" w:rsidR="00CC33C3" w:rsidRDefault="00A35864" w:rsidP="00DE5B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35864">
        <w:rPr>
          <w:rFonts w:ascii="Arial" w:hAnsi="Arial" w:cs="Arial"/>
          <w:b/>
          <w:bCs/>
          <w:sz w:val="24"/>
          <w:szCs w:val="24"/>
        </w:rPr>
        <w:t xml:space="preserve">Do dezynfekcji powierzchni zmywalnych mających kontakt z żywnością, </w:t>
      </w:r>
      <w:r w:rsidR="00BD0738">
        <w:rPr>
          <w:rFonts w:ascii="Arial" w:hAnsi="Arial" w:cs="Arial"/>
          <w:b/>
          <w:bCs/>
          <w:sz w:val="24"/>
          <w:szCs w:val="24"/>
        </w:rPr>
        <w:t xml:space="preserve">blaty kuchenne, </w:t>
      </w:r>
      <w:r w:rsidRPr="00A35864">
        <w:rPr>
          <w:rFonts w:ascii="Arial" w:hAnsi="Arial" w:cs="Arial"/>
          <w:b/>
          <w:bCs/>
          <w:sz w:val="24"/>
          <w:szCs w:val="24"/>
        </w:rPr>
        <w:t xml:space="preserve">podłogi, </w:t>
      </w:r>
      <w:r w:rsidR="008339D6">
        <w:rPr>
          <w:rFonts w:ascii="Arial" w:hAnsi="Arial" w:cs="Arial"/>
          <w:b/>
          <w:bCs/>
          <w:sz w:val="24"/>
          <w:szCs w:val="24"/>
        </w:rPr>
        <w:t xml:space="preserve">kafelki, zlewy, </w:t>
      </w:r>
      <w:r w:rsidRPr="00A35864">
        <w:rPr>
          <w:rFonts w:ascii="Arial" w:hAnsi="Arial" w:cs="Arial"/>
          <w:b/>
          <w:bCs/>
          <w:sz w:val="24"/>
          <w:szCs w:val="24"/>
        </w:rPr>
        <w:t>sanitariaty itp.</w:t>
      </w:r>
    </w:p>
    <w:p w14:paraId="69E93FF3" w14:textId="77777777" w:rsidR="00A35864" w:rsidRPr="00A35864" w:rsidRDefault="00A35864" w:rsidP="00DE5B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7F7B4BD" w14:textId="025613F1" w:rsidR="00A35864" w:rsidRDefault="00A35864" w:rsidP="00A3586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 dezynfekcją sprzęty oczyścić, stosować na powierzchnie czyste.</w:t>
      </w:r>
    </w:p>
    <w:p w14:paraId="23547DA9" w14:textId="11BE31B6" w:rsidR="00F238EA" w:rsidRDefault="00A35864" w:rsidP="00A3586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Użyć 2 tabletki na 10 litrów wody</w:t>
      </w:r>
      <w:r w:rsidR="00AE61ED">
        <w:rPr>
          <w:rFonts w:ascii="Arial" w:hAnsi="Arial" w:cs="Arial"/>
          <w:sz w:val="24"/>
          <w:szCs w:val="24"/>
        </w:rPr>
        <w:t xml:space="preserve"> czystej</w:t>
      </w:r>
      <w:r w:rsidR="00F238EA">
        <w:rPr>
          <w:rFonts w:ascii="Arial" w:hAnsi="Arial" w:cs="Arial"/>
          <w:sz w:val="24"/>
          <w:szCs w:val="24"/>
        </w:rPr>
        <w:t xml:space="preserve"> (nieskażonej</w:t>
      </w:r>
      <w:r w:rsidR="00F64F9B">
        <w:rPr>
          <w:rFonts w:ascii="Arial" w:hAnsi="Arial" w:cs="Arial"/>
          <w:sz w:val="24"/>
          <w:szCs w:val="24"/>
        </w:rPr>
        <w:t>), natomiast w przypadku mycia powierzchni i przedmiotów mających kontakt z żywnością 2 tabletki na 10 litrów wody zdatnej do picia.</w:t>
      </w:r>
    </w:p>
    <w:p w14:paraId="4A2F910D" w14:textId="43246315" w:rsidR="00BA2520" w:rsidRPr="00BA2520" w:rsidRDefault="00167E9D" w:rsidP="00BA252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Myta powierzchnia jest zdezynfekowana po 15 minutach od </w:t>
      </w:r>
      <w:r w:rsidR="008339D6">
        <w:rPr>
          <w:rFonts w:ascii="Arial" w:hAnsi="Arial" w:cs="Arial"/>
          <w:sz w:val="24"/>
          <w:szCs w:val="24"/>
        </w:rPr>
        <w:t>kontaktu</w:t>
      </w:r>
      <w:r w:rsidR="00AE61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 roztworem.</w:t>
      </w:r>
    </w:p>
    <w:p w14:paraId="0F0E501A" w14:textId="5CE16470" w:rsidR="00A35864" w:rsidRPr="00A35864" w:rsidRDefault="00A35864" w:rsidP="00A3586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Dezynfekowane powierzchnie </w:t>
      </w:r>
      <w:r w:rsidR="00BA2520">
        <w:rPr>
          <w:rFonts w:ascii="Arial" w:hAnsi="Arial" w:cs="Arial"/>
          <w:sz w:val="24"/>
          <w:szCs w:val="24"/>
        </w:rPr>
        <w:t xml:space="preserve">i przedmioty </w:t>
      </w:r>
      <w:r w:rsidR="00AE61ED">
        <w:rPr>
          <w:rFonts w:ascii="Arial" w:hAnsi="Arial" w:cs="Arial"/>
          <w:sz w:val="24"/>
          <w:szCs w:val="24"/>
        </w:rPr>
        <w:t xml:space="preserve">mające </w:t>
      </w:r>
      <w:r>
        <w:rPr>
          <w:rFonts w:ascii="Arial" w:hAnsi="Arial" w:cs="Arial"/>
          <w:sz w:val="24"/>
          <w:szCs w:val="24"/>
        </w:rPr>
        <w:t>kontakt z żywnością koniecznie spłukać woda zdatną do picia.</w:t>
      </w:r>
    </w:p>
    <w:p w14:paraId="4C67652D" w14:textId="77777777" w:rsidR="008C7C4A" w:rsidRPr="001410B7" w:rsidRDefault="008C7C4A" w:rsidP="00DE5B8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ahoma"/>
          <w:sz w:val="15"/>
          <w:szCs w:val="15"/>
        </w:rPr>
      </w:pPr>
    </w:p>
    <w:p w14:paraId="2AD2BC0D" w14:textId="77777777" w:rsidR="00DE5B8A" w:rsidRPr="008339D6" w:rsidRDefault="006D3991" w:rsidP="00DE5B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339D6">
        <w:rPr>
          <w:rFonts w:ascii="Arial" w:hAnsi="Arial" w:cs="Arial"/>
          <w:b/>
          <w:bCs/>
          <w:sz w:val="24"/>
          <w:szCs w:val="24"/>
        </w:rPr>
        <w:t>Zasady bezpieczeń</w:t>
      </w:r>
      <w:r w:rsidR="00FF4408" w:rsidRPr="008339D6">
        <w:rPr>
          <w:rFonts w:ascii="Arial" w:hAnsi="Arial" w:cs="Arial"/>
          <w:b/>
          <w:bCs/>
          <w:sz w:val="24"/>
          <w:szCs w:val="24"/>
        </w:rPr>
        <w:t>stwa osobistego w trakcie wykonywania zabiegów dezynfekcyjnych.</w:t>
      </w:r>
      <w:r w:rsidR="00DE5B8A" w:rsidRPr="008339D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5A144B1" w14:textId="3D69E1CF" w:rsidR="00FF4408" w:rsidRPr="00DE5B8A" w:rsidRDefault="00FF4408" w:rsidP="00DE5B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D50FDF" w14:textId="006D2477" w:rsidR="00FF4408" w:rsidRPr="008339D6" w:rsidRDefault="006D3991" w:rsidP="00DE5B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E5B8A">
        <w:rPr>
          <w:rFonts w:ascii="Arial" w:hAnsi="Arial" w:cs="Arial"/>
          <w:sz w:val="24"/>
          <w:szCs w:val="24"/>
        </w:rPr>
        <w:t>Ponieważ chlor jest ś</w:t>
      </w:r>
      <w:r w:rsidR="00FF4408" w:rsidRPr="00DE5B8A">
        <w:rPr>
          <w:rFonts w:ascii="Arial" w:hAnsi="Arial" w:cs="Arial"/>
          <w:sz w:val="24"/>
          <w:szCs w:val="24"/>
        </w:rPr>
        <w:t>rodkiem niebez</w:t>
      </w:r>
      <w:r w:rsidRPr="00DE5B8A">
        <w:rPr>
          <w:rFonts w:ascii="Arial" w:hAnsi="Arial" w:cs="Arial"/>
          <w:sz w:val="24"/>
          <w:szCs w:val="24"/>
        </w:rPr>
        <w:t>piecznym</w:t>
      </w:r>
      <w:r w:rsidR="00A2788B">
        <w:rPr>
          <w:rFonts w:ascii="Arial" w:hAnsi="Arial" w:cs="Arial"/>
          <w:sz w:val="24"/>
          <w:szCs w:val="24"/>
        </w:rPr>
        <w:t xml:space="preserve"> (</w:t>
      </w:r>
      <w:r w:rsidR="00A2788B" w:rsidRPr="00A2788B">
        <w:rPr>
          <w:rFonts w:ascii="Arial" w:hAnsi="Arial" w:cs="Arial"/>
          <w:sz w:val="24"/>
          <w:szCs w:val="24"/>
        </w:rPr>
        <w:t>Działa szkodliwie po połknięciu</w:t>
      </w:r>
      <w:r w:rsidR="00AE61ED">
        <w:rPr>
          <w:rFonts w:ascii="Arial" w:hAnsi="Arial" w:cs="Arial"/>
          <w:sz w:val="24"/>
          <w:szCs w:val="24"/>
        </w:rPr>
        <w:t>.</w:t>
      </w:r>
      <w:r w:rsidR="00A2788B" w:rsidRPr="00A2788B">
        <w:rPr>
          <w:rFonts w:ascii="Arial" w:hAnsi="Arial" w:cs="Arial"/>
          <w:sz w:val="24"/>
          <w:szCs w:val="24"/>
        </w:rPr>
        <w:t xml:space="preserve"> Działa drażniąco na oczy</w:t>
      </w:r>
      <w:r w:rsidR="00AE61ED">
        <w:rPr>
          <w:rFonts w:ascii="Arial" w:hAnsi="Arial" w:cs="Arial"/>
          <w:sz w:val="24"/>
          <w:szCs w:val="24"/>
        </w:rPr>
        <w:t>.</w:t>
      </w:r>
      <w:r w:rsidR="00A2788B" w:rsidRPr="00A2788B">
        <w:rPr>
          <w:rFonts w:ascii="Arial" w:hAnsi="Arial" w:cs="Arial"/>
          <w:sz w:val="24"/>
          <w:szCs w:val="24"/>
        </w:rPr>
        <w:t xml:space="preserve"> Może powodować podrażnienie dróg oddechowych</w:t>
      </w:r>
      <w:r w:rsidR="00AE61ED">
        <w:rPr>
          <w:rFonts w:ascii="Arial" w:hAnsi="Arial" w:cs="Arial"/>
          <w:sz w:val="24"/>
          <w:szCs w:val="24"/>
        </w:rPr>
        <w:t>.</w:t>
      </w:r>
      <w:r w:rsidR="00A2788B" w:rsidRPr="00A2788B">
        <w:rPr>
          <w:rFonts w:ascii="Arial" w:hAnsi="Arial" w:cs="Arial"/>
          <w:sz w:val="24"/>
          <w:szCs w:val="24"/>
        </w:rPr>
        <w:t xml:space="preserve"> Działa bardzo toksycznie na organizmy wodne</w:t>
      </w:r>
      <w:r w:rsidR="00AE61ED">
        <w:rPr>
          <w:rFonts w:ascii="Arial" w:hAnsi="Arial" w:cs="Arial"/>
          <w:sz w:val="24"/>
          <w:szCs w:val="24"/>
        </w:rPr>
        <w:t>,</w:t>
      </w:r>
      <w:r w:rsidR="00A2788B" w:rsidRPr="00A2788B">
        <w:rPr>
          <w:rFonts w:ascii="Arial" w:hAnsi="Arial" w:cs="Arial"/>
          <w:sz w:val="24"/>
          <w:szCs w:val="24"/>
        </w:rPr>
        <w:t xml:space="preserve"> powodując długotrwałe skutki</w:t>
      </w:r>
      <w:r w:rsidR="00AE61ED">
        <w:rPr>
          <w:rFonts w:ascii="Arial" w:hAnsi="Arial" w:cs="Arial"/>
          <w:sz w:val="24"/>
          <w:szCs w:val="24"/>
        </w:rPr>
        <w:t>.</w:t>
      </w:r>
      <w:r w:rsidR="00A2788B" w:rsidRPr="00A2788B">
        <w:rPr>
          <w:rFonts w:ascii="Arial" w:hAnsi="Arial" w:cs="Arial"/>
          <w:sz w:val="24"/>
          <w:szCs w:val="24"/>
        </w:rPr>
        <w:t xml:space="preserve"> W kontakcie z kwasami uwalnia toksyczne gazy</w:t>
      </w:r>
      <w:r w:rsidR="00AE61ED">
        <w:rPr>
          <w:rFonts w:ascii="Arial" w:hAnsi="Arial" w:cs="Arial"/>
          <w:sz w:val="24"/>
          <w:szCs w:val="24"/>
        </w:rPr>
        <w:t>.</w:t>
      </w:r>
      <w:r w:rsidR="00A2788B" w:rsidRPr="00A2788B">
        <w:rPr>
          <w:rFonts w:ascii="Arial" w:hAnsi="Arial" w:cs="Arial"/>
          <w:sz w:val="24"/>
          <w:szCs w:val="24"/>
        </w:rPr>
        <w:t xml:space="preserve">  Uwaga! Nie stosować razem z innymi produktami. Może wydzielać niebezpieczne gazy</w:t>
      </w:r>
      <w:r w:rsidR="008072A9">
        <w:rPr>
          <w:rFonts w:ascii="Arial" w:hAnsi="Arial" w:cs="Arial"/>
          <w:sz w:val="24"/>
          <w:szCs w:val="24"/>
        </w:rPr>
        <w:t xml:space="preserve"> </w:t>
      </w:r>
      <w:r w:rsidR="00AE61ED">
        <w:rPr>
          <w:rFonts w:ascii="Arial" w:hAnsi="Arial" w:cs="Arial"/>
          <w:sz w:val="24"/>
          <w:szCs w:val="24"/>
        </w:rPr>
        <w:t>–</w:t>
      </w:r>
      <w:r w:rsidR="008072A9">
        <w:rPr>
          <w:rFonts w:ascii="Arial" w:hAnsi="Arial" w:cs="Arial"/>
          <w:sz w:val="24"/>
          <w:szCs w:val="24"/>
        </w:rPr>
        <w:t xml:space="preserve"> </w:t>
      </w:r>
      <w:r w:rsidR="00A2788B" w:rsidRPr="008339D6">
        <w:rPr>
          <w:rFonts w:ascii="Arial" w:hAnsi="Arial" w:cs="Arial"/>
          <w:sz w:val="24"/>
          <w:szCs w:val="24"/>
        </w:rPr>
        <w:t>chlor</w:t>
      </w:r>
      <w:r w:rsidR="00AE61ED">
        <w:rPr>
          <w:rFonts w:ascii="Arial" w:hAnsi="Arial" w:cs="Arial"/>
          <w:sz w:val="24"/>
          <w:szCs w:val="24"/>
        </w:rPr>
        <w:t>.</w:t>
      </w:r>
      <w:r w:rsidR="008339D6" w:rsidRPr="008339D6">
        <w:rPr>
          <w:rFonts w:ascii="Arial" w:hAnsi="Arial" w:cs="Arial"/>
          <w:sz w:val="24"/>
          <w:szCs w:val="24"/>
        </w:rPr>
        <w:t>)</w:t>
      </w:r>
      <w:r w:rsidR="006F4EF6">
        <w:rPr>
          <w:rFonts w:ascii="Arial" w:hAnsi="Arial" w:cs="Arial"/>
          <w:sz w:val="24"/>
          <w:szCs w:val="24"/>
        </w:rPr>
        <w:t xml:space="preserve">, </w:t>
      </w:r>
      <w:r w:rsidRPr="008339D6">
        <w:rPr>
          <w:rFonts w:ascii="Arial" w:hAnsi="Arial" w:cs="Arial"/>
          <w:b/>
          <w:bCs/>
          <w:sz w:val="24"/>
          <w:szCs w:val="24"/>
        </w:rPr>
        <w:t xml:space="preserve">przy dezynfekcji należy zachować </w:t>
      </w:r>
      <w:r w:rsidR="00FF4408" w:rsidRPr="008339D6">
        <w:rPr>
          <w:rFonts w:ascii="Arial" w:hAnsi="Arial" w:cs="Arial"/>
          <w:b/>
          <w:bCs/>
          <w:sz w:val="24"/>
          <w:szCs w:val="24"/>
        </w:rPr>
        <w:t>szczególne</w:t>
      </w:r>
      <w:r w:rsidRPr="008339D6">
        <w:rPr>
          <w:rFonts w:ascii="Arial" w:hAnsi="Arial" w:cs="Arial"/>
          <w:b/>
          <w:bCs/>
          <w:sz w:val="24"/>
          <w:szCs w:val="24"/>
        </w:rPr>
        <w:t xml:space="preserve"> środki ostrożnoś</w:t>
      </w:r>
      <w:r w:rsidR="00FF4408" w:rsidRPr="008339D6">
        <w:rPr>
          <w:rFonts w:ascii="Arial" w:hAnsi="Arial" w:cs="Arial"/>
          <w:b/>
          <w:bCs/>
          <w:sz w:val="24"/>
          <w:szCs w:val="24"/>
        </w:rPr>
        <w:t>ci:</w:t>
      </w:r>
    </w:p>
    <w:p w14:paraId="611D24D0" w14:textId="0ACB6A61" w:rsidR="00FF4408" w:rsidRPr="00DE5B8A" w:rsidRDefault="00DE5B8A" w:rsidP="00DE5B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5B8A">
        <w:rPr>
          <w:rFonts w:ascii="Arial" w:hAnsi="Arial" w:cs="Arial"/>
          <w:sz w:val="24"/>
          <w:szCs w:val="24"/>
        </w:rPr>
        <w:t>Chronić przed dziećmi, Unikać uwolnienia do środowiska</w:t>
      </w:r>
      <w:r w:rsidR="00AE61ED">
        <w:rPr>
          <w:rFonts w:ascii="Arial" w:hAnsi="Arial" w:cs="Arial"/>
          <w:sz w:val="24"/>
          <w:szCs w:val="24"/>
        </w:rPr>
        <w:t>,</w:t>
      </w:r>
      <w:r w:rsidRPr="00DE5B8A">
        <w:rPr>
          <w:rFonts w:ascii="Arial" w:hAnsi="Arial" w:cs="Arial"/>
          <w:sz w:val="24"/>
          <w:szCs w:val="24"/>
        </w:rPr>
        <w:t xml:space="preserve"> Stosować odzież ochronną/ochronę twarzy</w:t>
      </w:r>
      <w:r w:rsidR="00AE61ED">
        <w:rPr>
          <w:rFonts w:ascii="Arial" w:hAnsi="Arial" w:cs="Arial"/>
          <w:sz w:val="24"/>
          <w:szCs w:val="24"/>
        </w:rPr>
        <w:t>,</w:t>
      </w:r>
      <w:r w:rsidRPr="00DE5B8A">
        <w:rPr>
          <w:rFonts w:ascii="Arial" w:hAnsi="Arial" w:cs="Arial"/>
          <w:sz w:val="24"/>
          <w:szCs w:val="24"/>
        </w:rPr>
        <w:t xml:space="preserve"> Odpowiednie rękawice ochronne, np. z neoprenu</w:t>
      </w:r>
      <w:r w:rsidR="00AE61ED">
        <w:rPr>
          <w:rFonts w:ascii="Arial" w:hAnsi="Arial" w:cs="Arial"/>
          <w:sz w:val="24"/>
          <w:szCs w:val="24"/>
        </w:rPr>
        <w:t>,</w:t>
      </w:r>
      <w:r w:rsidRPr="00DE5B8A">
        <w:rPr>
          <w:rFonts w:ascii="Arial" w:hAnsi="Arial" w:cs="Arial"/>
          <w:sz w:val="24"/>
          <w:szCs w:val="24"/>
        </w:rPr>
        <w:t xml:space="preserve"> Przechowywać w zamkniętym pojemniku</w:t>
      </w:r>
      <w:r w:rsidR="00AE61ED">
        <w:rPr>
          <w:rFonts w:ascii="Arial" w:hAnsi="Arial" w:cs="Arial"/>
          <w:sz w:val="24"/>
          <w:szCs w:val="24"/>
        </w:rPr>
        <w:t>,</w:t>
      </w:r>
      <w:r w:rsidRPr="00DE5B8A">
        <w:rPr>
          <w:rFonts w:ascii="Arial" w:hAnsi="Arial" w:cs="Arial"/>
          <w:sz w:val="24"/>
          <w:szCs w:val="24"/>
        </w:rPr>
        <w:t xml:space="preserve"> </w:t>
      </w:r>
      <w:r w:rsidR="00FF4408" w:rsidRPr="00DE5B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</w:t>
      </w:r>
      <w:r w:rsidR="006D3991" w:rsidRPr="00DE5B8A">
        <w:rPr>
          <w:rFonts w:ascii="Arial" w:hAnsi="Arial" w:cs="Arial"/>
          <w:sz w:val="24"/>
          <w:szCs w:val="24"/>
        </w:rPr>
        <w:t xml:space="preserve"> razie kontaktu z oczami przemyć dużą ilością wody i zasięgnąć</w:t>
      </w:r>
      <w:r w:rsidR="00FF4408" w:rsidRPr="00DE5B8A">
        <w:rPr>
          <w:rFonts w:ascii="Arial" w:hAnsi="Arial" w:cs="Arial"/>
          <w:sz w:val="24"/>
          <w:szCs w:val="24"/>
        </w:rPr>
        <w:t xml:space="preserve"> porady lekarza.</w:t>
      </w:r>
      <w:r w:rsidR="00A2788B" w:rsidRPr="00A2788B">
        <w:t xml:space="preserve"> </w:t>
      </w:r>
      <w:r w:rsidR="00A2788B" w:rsidRPr="00A2788B">
        <w:rPr>
          <w:rFonts w:ascii="Arial" w:hAnsi="Arial" w:cs="Arial"/>
          <w:sz w:val="24"/>
          <w:szCs w:val="24"/>
        </w:rPr>
        <w:t>Po połknięciu niewielkiej ilości (nie więcej niż łyk) wypłukać jamę ustną wodą, podać aktywowany węgiel leczniczy i zasięgnąć porady lekarza</w:t>
      </w:r>
      <w:r w:rsidR="00A2788B">
        <w:rPr>
          <w:rFonts w:ascii="Arial" w:hAnsi="Arial" w:cs="Arial"/>
          <w:sz w:val="24"/>
          <w:szCs w:val="24"/>
        </w:rPr>
        <w:t>.</w:t>
      </w:r>
    </w:p>
    <w:p w14:paraId="26B42365" w14:textId="77777777" w:rsidR="006D3991" w:rsidRPr="001410B7" w:rsidRDefault="006D3991" w:rsidP="00DE5B8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ahoma"/>
          <w:sz w:val="15"/>
          <w:szCs w:val="15"/>
        </w:rPr>
      </w:pPr>
    </w:p>
    <w:p w14:paraId="67BEAEE2" w14:textId="77777777" w:rsidR="006D3991" w:rsidRPr="001410B7" w:rsidRDefault="006D3991" w:rsidP="00DE5B8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ahoma"/>
          <w:sz w:val="15"/>
          <w:szCs w:val="15"/>
        </w:rPr>
      </w:pPr>
    </w:p>
    <w:p w14:paraId="674C7000" w14:textId="4D62DC15" w:rsidR="00DF4458" w:rsidRPr="008339D6" w:rsidRDefault="00BA548C" w:rsidP="000B2C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FF4408" w:rsidRPr="008339D6">
        <w:rPr>
          <w:rFonts w:ascii="Arial" w:hAnsi="Arial" w:cs="Arial"/>
          <w:sz w:val="20"/>
          <w:szCs w:val="20"/>
        </w:rPr>
        <w:t>nformacja o produkcie</w:t>
      </w:r>
    </w:p>
    <w:p w14:paraId="616ACFA6" w14:textId="6DB5201F" w:rsidR="00DE5B8A" w:rsidRPr="008339D6" w:rsidRDefault="00DE5B8A" w:rsidP="000B2C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339D6">
        <w:rPr>
          <w:rFonts w:ascii="Arial" w:hAnsi="Arial" w:cs="Arial"/>
          <w:sz w:val="20"/>
          <w:szCs w:val="20"/>
        </w:rPr>
        <w:t>- pozwolenie nr 0611/04 na obrót produktem biobójczym</w:t>
      </w:r>
      <w:r w:rsidR="000B2CF5" w:rsidRPr="008339D6">
        <w:rPr>
          <w:rFonts w:ascii="Arial" w:hAnsi="Arial" w:cs="Arial"/>
          <w:sz w:val="20"/>
          <w:szCs w:val="20"/>
        </w:rPr>
        <w:t>,</w:t>
      </w:r>
      <w:r w:rsidRPr="008339D6">
        <w:rPr>
          <w:rFonts w:ascii="Arial" w:hAnsi="Arial" w:cs="Arial"/>
          <w:sz w:val="20"/>
          <w:szCs w:val="20"/>
        </w:rPr>
        <w:t xml:space="preserve"> </w:t>
      </w:r>
    </w:p>
    <w:p w14:paraId="6697EDFE" w14:textId="77777777" w:rsidR="000B2CF5" w:rsidRPr="008339D6" w:rsidRDefault="000B2CF5" w:rsidP="000B2C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339D6">
        <w:rPr>
          <w:rFonts w:ascii="Arial" w:hAnsi="Arial" w:cs="Arial"/>
          <w:sz w:val="20"/>
          <w:szCs w:val="20"/>
        </w:rPr>
        <w:t xml:space="preserve">- </w:t>
      </w:r>
      <w:r w:rsidR="00DE5B8A" w:rsidRPr="008339D6">
        <w:rPr>
          <w:rFonts w:ascii="Arial" w:hAnsi="Arial" w:cs="Arial"/>
          <w:sz w:val="20"/>
          <w:szCs w:val="20"/>
        </w:rPr>
        <w:t>1 tabletka o masie 3,2 g zawiera 1,5 g chloru aktywnego</w:t>
      </w:r>
      <w:r w:rsidRPr="008339D6">
        <w:rPr>
          <w:rFonts w:ascii="Arial" w:hAnsi="Arial" w:cs="Arial"/>
          <w:sz w:val="20"/>
          <w:szCs w:val="20"/>
        </w:rPr>
        <w:t xml:space="preserve">, </w:t>
      </w:r>
      <w:r w:rsidR="00DE5B8A" w:rsidRPr="008339D6">
        <w:rPr>
          <w:rFonts w:ascii="Arial" w:hAnsi="Arial" w:cs="Arial"/>
          <w:sz w:val="20"/>
          <w:szCs w:val="20"/>
        </w:rPr>
        <w:t xml:space="preserve">100 g zawiera 86,60 % </w:t>
      </w:r>
      <w:proofErr w:type="spellStart"/>
      <w:r w:rsidR="00DE5B8A" w:rsidRPr="008339D6">
        <w:rPr>
          <w:rFonts w:ascii="Arial" w:hAnsi="Arial" w:cs="Arial"/>
          <w:sz w:val="20"/>
          <w:szCs w:val="20"/>
        </w:rPr>
        <w:t>dichloroizocyjanuranu</w:t>
      </w:r>
      <w:proofErr w:type="spellEnd"/>
      <w:r w:rsidR="00DE5B8A" w:rsidRPr="008339D6">
        <w:rPr>
          <w:rFonts w:ascii="Arial" w:hAnsi="Arial" w:cs="Arial"/>
          <w:sz w:val="20"/>
          <w:szCs w:val="20"/>
        </w:rPr>
        <w:t xml:space="preserve"> sodu</w:t>
      </w:r>
      <w:r w:rsidRPr="008339D6">
        <w:rPr>
          <w:rFonts w:ascii="Arial" w:hAnsi="Arial" w:cs="Arial"/>
          <w:sz w:val="20"/>
          <w:szCs w:val="20"/>
        </w:rPr>
        <w:t>,</w:t>
      </w:r>
    </w:p>
    <w:p w14:paraId="103A9D40" w14:textId="6D92073B" w:rsidR="00DE5B8A" w:rsidRPr="008339D6" w:rsidRDefault="000B2CF5" w:rsidP="000B2C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339D6">
        <w:rPr>
          <w:rFonts w:ascii="Arial" w:hAnsi="Arial" w:cs="Arial"/>
          <w:sz w:val="20"/>
          <w:szCs w:val="20"/>
        </w:rPr>
        <w:t xml:space="preserve">- </w:t>
      </w:r>
      <w:r w:rsidR="00DE5B8A" w:rsidRPr="008339D6">
        <w:rPr>
          <w:rFonts w:ascii="Arial" w:hAnsi="Arial" w:cs="Arial"/>
          <w:sz w:val="20"/>
          <w:szCs w:val="20"/>
        </w:rPr>
        <w:t xml:space="preserve">karta charakterystyki preparatu na stronie internetowej </w:t>
      </w:r>
      <w:hyperlink r:id="rId7" w:history="1">
        <w:r w:rsidR="00DE5B8A" w:rsidRPr="008339D6">
          <w:rPr>
            <w:rStyle w:val="Hipercze"/>
            <w:rFonts w:ascii="Arial" w:hAnsi="Arial" w:cs="Arial"/>
            <w:sz w:val="20"/>
            <w:szCs w:val="20"/>
          </w:rPr>
          <w:t>www.jasol.pl</w:t>
        </w:r>
      </w:hyperlink>
    </w:p>
    <w:p w14:paraId="3D416132" w14:textId="77777777" w:rsidR="00DE5B8A" w:rsidRPr="008339D6" w:rsidRDefault="00DE5B8A" w:rsidP="000B2C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DE5B8A" w:rsidRPr="008339D6" w:rsidSect="00F54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bertus Extra Bold">
    <w:altName w:val="Candar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NewsGothDmEU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B4586"/>
    <w:multiLevelType w:val="hybridMultilevel"/>
    <w:tmpl w:val="BC384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97B82"/>
    <w:multiLevelType w:val="hybridMultilevel"/>
    <w:tmpl w:val="EF96D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577C2"/>
    <w:multiLevelType w:val="hybridMultilevel"/>
    <w:tmpl w:val="4B06A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904767">
    <w:abstractNumId w:val="2"/>
  </w:num>
  <w:num w:numId="2" w16cid:durableId="1555239439">
    <w:abstractNumId w:val="0"/>
  </w:num>
  <w:num w:numId="3" w16cid:durableId="348413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408"/>
    <w:rsid w:val="000037E3"/>
    <w:rsid w:val="000905E4"/>
    <w:rsid w:val="000A4263"/>
    <w:rsid w:val="000B2CF5"/>
    <w:rsid w:val="000F4776"/>
    <w:rsid w:val="001410B7"/>
    <w:rsid w:val="00167E9D"/>
    <w:rsid w:val="00173FC5"/>
    <w:rsid w:val="001E7EAA"/>
    <w:rsid w:val="002479C1"/>
    <w:rsid w:val="00373CBE"/>
    <w:rsid w:val="003E6AAB"/>
    <w:rsid w:val="004F0A8A"/>
    <w:rsid w:val="005322B1"/>
    <w:rsid w:val="006D3991"/>
    <w:rsid w:val="006F4B67"/>
    <w:rsid w:val="006F4EF6"/>
    <w:rsid w:val="008072A9"/>
    <w:rsid w:val="0081260B"/>
    <w:rsid w:val="008271F8"/>
    <w:rsid w:val="008339D6"/>
    <w:rsid w:val="008C7C4A"/>
    <w:rsid w:val="009F5B46"/>
    <w:rsid w:val="00A2788B"/>
    <w:rsid w:val="00A35864"/>
    <w:rsid w:val="00AE61ED"/>
    <w:rsid w:val="00B45BC0"/>
    <w:rsid w:val="00BA2520"/>
    <w:rsid w:val="00BA548C"/>
    <w:rsid w:val="00BD0738"/>
    <w:rsid w:val="00C32DC6"/>
    <w:rsid w:val="00C339FF"/>
    <w:rsid w:val="00C6032A"/>
    <w:rsid w:val="00CC33C3"/>
    <w:rsid w:val="00DE5B8A"/>
    <w:rsid w:val="00DF4458"/>
    <w:rsid w:val="00E003B5"/>
    <w:rsid w:val="00F238EA"/>
    <w:rsid w:val="00F442AB"/>
    <w:rsid w:val="00F5489E"/>
    <w:rsid w:val="00F64F9B"/>
    <w:rsid w:val="00FA1B93"/>
    <w:rsid w:val="00FF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56C42"/>
  <w15:docId w15:val="{12DD9FE8-1912-4E2E-931E-31C66E0B1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D3991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6D3991"/>
    <w:pPr>
      <w:spacing w:after="0" w:line="240" w:lineRule="auto"/>
    </w:pPr>
  </w:style>
  <w:style w:type="paragraph" w:customStyle="1" w:styleId="Pa0">
    <w:name w:val="Pa0"/>
    <w:basedOn w:val="Normalny"/>
    <w:next w:val="Normalny"/>
    <w:uiPriority w:val="99"/>
    <w:rsid w:val="00DF4458"/>
    <w:pPr>
      <w:autoSpaceDE w:val="0"/>
      <w:autoSpaceDN w:val="0"/>
      <w:adjustRightInd w:val="0"/>
      <w:spacing w:after="0" w:line="241" w:lineRule="atLeast"/>
    </w:pPr>
    <w:rPr>
      <w:rFonts w:ascii="Albertus Extra Bold" w:eastAsia="Times New Roman" w:hAnsi="Albertus Extra Bold" w:cs="Times New Roman"/>
      <w:sz w:val="24"/>
      <w:szCs w:val="24"/>
    </w:rPr>
  </w:style>
  <w:style w:type="paragraph" w:customStyle="1" w:styleId="Default">
    <w:name w:val="Default"/>
    <w:rsid w:val="004F0A8A"/>
    <w:pPr>
      <w:autoSpaceDE w:val="0"/>
      <w:autoSpaceDN w:val="0"/>
      <w:adjustRightInd w:val="0"/>
      <w:spacing w:after="0" w:line="240" w:lineRule="auto"/>
    </w:pPr>
    <w:rPr>
      <w:rFonts w:ascii="NewsGothDmEU" w:hAnsi="NewsGothDmEU" w:cs="NewsGothDmEU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35864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C6032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C60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71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aso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PSSE Kamienna Góra - Beata Kolano</cp:lastModifiedBy>
  <cp:revision>2</cp:revision>
  <dcterms:created xsi:type="dcterms:W3CDTF">2024-09-20T08:09:00Z</dcterms:created>
  <dcterms:modified xsi:type="dcterms:W3CDTF">2024-09-20T08:09:00Z</dcterms:modified>
</cp:coreProperties>
</file>